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
        <w:tblW w:w="10368" w:type="dxa"/>
        <w:tblLayout w:type="fixed"/>
        <w:tblLook w:val="01E0" w:firstRow="1" w:lastRow="1" w:firstColumn="1" w:lastColumn="1" w:noHBand="0" w:noVBand="0"/>
      </w:tblPr>
      <w:tblGrid>
        <w:gridCol w:w="8568"/>
        <w:gridCol w:w="1800"/>
      </w:tblGrid>
      <w:tr w:rsidR="00771181" w:rsidTr="00B96CB8">
        <w:trPr>
          <w:trHeight w:val="1881"/>
        </w:trPr>
        <w:tc>
          <w:tcPr>
            <w:tcW w:w="8568" w:type="dxa"/>
            <w:shd w:val="clear" w:color="auto" w:fill="auto"/>
          </w:tcPr>
          <w:p w:rsidR="00771181" w:rsidRDefault="008E5CAA" w:rsidP="008E5CAA">
            <w:r>
              <w:rPr>
                <w:noProof/>
              </w:rPr>
              <w:drawing>
                <wp:inline distT="0" distB="0" distL="0" distR="0" wp14:anchorId="63839762" wp14:editId="4A537DFE">
                  <wp:extent cx="1360968" cy="11137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_to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7979" cy="1119493"/>
                          </a:xfrm>
                          <a:prstGeom prst="rect">
                            <a:avLst/>
                          </a:prstGeom>
                        </pic:spPr>
                      </pic:pic>
                    </a:graphicData>
                  </a:graphic>
                </wp:inline>
              </w:drawing>
            </w:r>
          </w:p>
        </w:tc>
        <w:tc>
          <w:tcPr>
            <w:tcW w:w="1800" w:type="dxa"/>
            <w:shd w:val="clear" w:color="auto" w:fill="auto"/>
          </w:tcPr>
          <w:p w:rsidR="00771181" w:rsidRDefault="00647F5A" w:rsidP="00B96CB8">
            <w:r>
              <w:rPr>
                <w:noProof/>
              </w:rPr>
              <w:drawing>
                <wp:anchor distT="0" distB="0" distL="114300" distR="114300" simplePos="0" relativeHeight="251670016" behindDoc="0" locked="0" layoutInCell="1" allowOverlap="1" wp14:anchorId="3FC787FA">
                  <wp:simplePos x="0" y="0"/>
                  <wp:positionH relativeFrom="column">
                    <wp:posOffset>-666115</wp:posOffset>
                  </wp:positionH>
                  <wp:positionV relativeFrom="paragraph">
                    <wp:posOffset>149225</wp:posOffset>
                  </wp:positionV>
                  <wp:extent cx="2075180" cy="694690"/>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xt-small_t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5180" cy="6946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tc>
      </w:tr>
    </w:tbl>
    <w:p w:rsidR="002A2E69" w:rsidRDefault="002A2E69" w:rsidP="002A2E69">
      <w:pPr>
        <w:shd w:val="clear" w:color="auto" w:fill="FFFFFF"/>
        <w:rPr>
          <w:rFonts w:ascii="Verdana" w:hAnsi="Verdana"/>
          <w:b/>
          <w:sz w:val="22"/>
          <w:szCs w:val="22"/>
        </w:rPr>
      </w:pPr>
      <w:r>
        <w:rPr>
          <w:noProof/>
        </w:rPr>
        <w:drawing>
          <wp:anchor distT="36576" distB="36576" distL="36576" distR="36576" simplePos="0" relativeHeight="251676160" behindDoc="0" locked="0" layoutInCell="1" allowOverlap="1" wp14:anchorId="468B6987" wp14:editId="6D5C3097">
            <wp:simplePos x="0" y="0"/>
            <wp:positionH relativeFrom="column">
              <wp:posOffset>9958705</wp:posOffset>
            </wp:positionH>
            <wp:positionV relativeFrom="paragraph">
              <wp:posOffset>231775</wp:posOffset>
            </wp:positionV>
            <wp:extent cx="1097280" cy="1183005"/>
            <wp:effectExtent l="19050" t="0" r="7620" b="0"/>
            <wp:wrapNone/>
            <wp:docPr id="30" name="Picture 30"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rochure Logo"/>
                    <pic:cNvPicPr>
                      <a:picLocks noChangeAspect="1" noChangeArrowheads="1"/>
                    </pic:cNvPicPr>
                  </pic:nvPicPr>
                  <pic:blipFill>
                    <a:blip r:embed="rId9"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75136" behindDoc="0" locked="0" layoutInCell="1" allowOverlap="1" wp14:anchorId="04C0F4D0" wp14:editId="797C8F06">
            <wp:simplePos x="0" y="0"/>
            <wp:positionH relativeFrom="column">
              <wp:posOffset>9958705</wp:posOffset>
            </wp:positionH>
            <wp:positionV relativeFrom="paragraph">
              <wp:posOffset>231775</wp:posOffset>
            </wp:positionV>
            <wp:extent cx="1097280" cy="1183005"/>
            <wp:effectExtent l="19050" t="0" r="7620" b="0"/>
            <wp:wrapNone/>
            <wp:docPr id="29" name="Picture 29"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rochure Logo"/>
                    <pic:cNvPicPr>
                      <a:picLocks noChangeAspect="1" noChangeArrowheads="1"/>
                    </pic:cNvPicPr>
                  </pic:nvPicPr>
                  <pic:blipFill>
                    <a:blip r:embed="rId9"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74112" behindDoc="0" locked="0" layoutInCell="1" allowOverlap="1" wp14:anchorId="3A87D39D" wp14:editId="07CE0063">
            <wp:simplePos x="0" y="0"/>
            <wp:positionH relativeFrom="column">
              <wp:posOffset>9958705</wp:posOffset>
            </wp:positionH>
            <wp:positionV relativeFrom="paragraph">
              <wp:posOffset>231775</wp:posOffset>
            </wp:positionV>
            <wp:extent cx="1097280" cy="1183005"/>
            <wp:effectExtent l="19050" t="0" r="7620" b="0"/>
            <wp:wrapNone/>
            <wp:docPr id="28" name="Picture 28"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rochure Logo"/>
                    <pic:cNvPicPr>
                      <a:picLocks noChangeAspect="1" noChangeArrowheads="1"/>
                    </pic:cNvPicPr>
                  </pic:nvPicPr>
                  <pic:blipFill>
                    <a:blip r:embed="rId9"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73088" behindDoc="0" locked="0" layoutInCell="1" allowOverlap="1" wp14:anchorId="04F17AFC" wp14:editId="3F07BEAF">
            <wp:simplePos x="0" y="0"/>
            <wp:positionH relativeFrom="column">
              <wp:posOffset>9958705</wp:posOffset>
            </wp:positionH>
            <wp:positionV relativeFrom="paragraph">
              <wp:posOffset>231775</wp:posOffset>
            </wp:positionV>
            <wp:extent cx="1097280" cy="1183005"/>
            <wp:effectExtent l="19050" t="0" r="7620" b="0"/>
            <wp:wrapNone/>
            <wp:docPr id="27" name="Picture 27"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rochure Logo"/>
                    <pic:cNvPicPr>
                      <a:picLocks noChangeAspect="1" noChangeArrowheads="1"/>
                    </pic:cNvPicPr>
                  </pic:nvPicPr>
                  <pic:blipFill>
                    <a:blip r:embed="rId9"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a:effectLst/>
                  </pic:spPr>
                </pic:pic>
              </a:graphicData>
            </a:graphic>
          </wp:anchor>
        </w:drawing>
      </w:r>
      <w:r>
        <w:rPr>
          <w:noProof/>
        </w:rPr>
        <w:drawing>
          <wp:anchor distT="36576" distB="36576" distL="36576" distR="36576" simplePos="0" relativeHeight="251672064" behindDoc="0" locked="0" layoutInCell="1" allowOverlap="1" wp14:anchorId="272B0EB3" wp14:editId="39DFBBAD">
            <wp:simplePos x="0" y="0"/>
            <wp:positionH relativeFrom="column">
              <wp:posOffset>9958705</wp:posOffset>
            </wp:positionH>
            <wp:positionV relativeFrom="paragraph">
              <wp:posOffset>231775</wp:posOffset>
            </wp:positionV>
            <wp:extent cx="1097280" cy="1183005"/>
            <wp:effectExtent l="19050" t="0" r="7620" b="0"/>
            <wp:wrapNone/>
            <wp:docPr id="26" name="Picture 26" descr="Broch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rochure Logo"/>
                    <pic:cNvPicPr>
                      <a:picLocks noChangeAspect="1" noChangeArrowheads="1"/>
                    </pic:cNvPicPr>
                  </pic:nvPicPr>
                  <pic:blipFill>
                    <a:blip r:embed="rId9" cstate="print">
                      <a:clrChange>
                        <a:clrFrom>
                          <a:srgbClr val="B8A348"/>
                        </a:clrFrom>
                        <a:clrTo>
                          <a:srgbClr val="B8A348">
                            <a:alpha val="0"/>
                          </a:srgbClr>
                        </a:clrTo>
                      </a:clrChange>
                    </a:blip>
                    <a:srcRect t="49313" r="78413"/>
                    <a:stretch>
                      <a:fillRect/>
                    </a:stretch>
                  </pic:blipFill>
                  <pic:spPr bwMode="auto">
                    <a:xfrm>
                      <a:off x="0" y="0"/>
                      <a:ext cx="1097280" cy="1183005"/>
                    </a:xfrm>
                    <a:prstGeom prst="rect">
                      <a:avLst/>
                    </a:prstGeom>
                    <a:noFill/>
                    <a:ln w="9525" algn="in">
                      <a:noFill/>
                      <a:miter lim="800000"/>
                      <a:headEnd/>
                      <a:tailEnd/>
                    </a:ln>
                    <a:effectLst/>
                  </pic:spPr>
                </pic:pic>
              </a:graphicData>
            </a:graphic>
          </wp:anchor>
        </w:drawing>
      </w:r>
      <w:r>
        <w:rPr>
          <w:rFonts w:ascii="Verdana" w:hAnsi="Verdana"/>
          <w:b/>
          <w:sz w:val="22"/>
          <w:szCs w:val="22"/>
        </w:rPr>
        <w:t>COSTINGS – 2018 – YEAR 5 &amp; 6</w:t>
      </w:r>
      <w:bookmarkStart w:id="0" w:name="_GoBack"/>
      <w:bookmarkEnd w:id="0"/>
    </w:p>
    <w:p w:rsidR="002A2E69" w:rsidRPr="006E3A6F" w:rsidRDefault="002A2E69" w:rsidP="002A2E69">
      <w:pPr>
        <w:shd w:val="clear" w:color="auto" w:fill="FFFFFF"/>
        <w:rPr>
          <w:rFonts w:ascii="Verdana" w:hAnsi="Verdana"/>
          <w:sz w:val="10"/>
          <w:szCs w:val="10"/>
        </w:rPr>
      </w:pPr>
    </w:p>
    <w:p w:rsidR="002A2E69" w:rsidRDefault="002A2E69" w:rsidP="002A2E69">
      <w:pPr>
        <w:shd w:val="clear" w:color="auto" w:fill="FFFFFF"/>
        <w:rPr>
          <w:rFonts w:ascii="Verdana" w:hAnsi="Verdana"/>
          <w:sz w:val="22"/>
          <w:szCs w:val="22"/>
        </w:rPr>
      </w:pPr>
      <w:r>
        <w:rPr>
          <w:rFonts w:ascii="Verdana" w:hAnsi="Verdana"/>
          <w:sz w:val="22"/>
          <w:szCs w:val="22"/>
        </w:rPr>
        <w:t>The following excursions and school events have been carefully planned to support your child’s learning. Excursions and extra-</w:t>
      </w:r>
      <w:proofErr w:type="spellStart"/>
      <w:r>
        <w:rPr>
          <w:rFonts w:ascii="Verdana" w:hAnsi="Verdana"/>
          <w:sz w:val="22"/>
          <w:szCs w:val="22"/>
        </w:rPr>
        <w:t>curricula</w:t>
      </w:r>
      <w:proofErr w:type="spellEnd"/>
      <w:r>
        <w:rPr>
          <w:rFonts w:ascii="Verdana" w:hAnsi="Verdana"/>
          <w:sz w:val="22"/>
          <w:szCs w:val="22"/>
        </w:rPr>
        <w:t xml:space="preserve"> activities are not only social but valuable learning experiences for children.</w:t>
      </w:r>
    </w:p>
    <w:p w:rsidR="002A2E69" w:rsidRDefault="002A2E69" w:rsidP="002A2E69">
      <w:pPr>
        <w:shd w:val="clear" w:color="auto" w:fill="FFFFFF"/>
        <w:rPr>
          <w:rFonts w:ascii="Verdana" w:hAnsi="Verdana"/>
          <w:sz w:val="22"/>
          <w:szCs w:val="22"/>
        </w:rPr>
      </w:pPr>
    </w:p>
    <w:tbl>
      <w:tblPr>
        <w:tblStyle w:val="TableGrid"/>
        <w:tblW w:w="10774" w:type="dxa"/>
        <w:tblInd w:w="-5" w:type="dxa"/>
        <w:tblLook w:val="04A0" w:firstRow="1" w:lastRow="0" w:firstColumn="1" w:lastColumn="0" w:noHBand="0" w:noVBand="1"/>
      </w:tblPr>
      <w:tblGrid>
        <w:gridCol w:w="4395"/>
        <w:gridCol w:w="2693"/>
        <w:gridCol w:w="2439"/>
        <w:gridCol w:w="1247"/>
      </w:tblGrid>
      <w:tr w:rsidR="002A2E69" w:rsidTr="002A2E69">
        <w:tc>
          <w:tcPr>
            <w:tcW w:w="4395" w:type="dxa"/>
          </w:tcPr>
          <w:p w:rsidR="002A2E69" w:rsidRPr="0015193D" w:rsidRDefault="002A2E69" w:rsidP="00656A8A">
            <w:pPr>
              <w:rPr>
                <w:rFonts w:ascii="Verdana" w:hAnsi="Verdana"/>
                <w:b/>
                <w:sz w:val="22"/>
                <w:szCs w:val="22"/>
              </w:rPr>
            </w:pPr>
            <w:r>
              <w:rPr>
                <w:rFonts w:ascii="Verdana" w:hAnsi="Verdana"/>
                <w:b/>
                <w:sz w:val="22"/>
                <w:szCs w:val="22"/>
              </w:rPr>
              <w:t>Excursions/Activity</w:t>
            </w:r>
          </w:p>
        </w:tc>
        <w:tc>
          <w:tcPr>
            <w:tcW w:w="2693" w:type="dxa"/>
          </w:tcPr>
          <w:p w:rsidR="002A2E69" w:rsidRPr="0015193D" w:rsidRDefault="002A2E69" w:rsidP="00656A8A">
            <w:pPr>
              <w:rPr>
                <w:rFonts w:ascii="Verdana" w:hAnsi="Verdana"/>
                <w:b/>
                <w:sz w:val="22"/>
                <w:szCs w:val="22"/>
              </w:rPr>
            </w:pPr>
            <w:r>
              <w:rPr>
                <w:rFonts w:ascii="Verdana" w:hAnsi="Verdana"/>
                <w:b/>
                <w:sz w:val="22"/>
                <w:szCs w:val="22"/>
              </w:rPr>
              <w:t>Date of program</w:t>
            </w:r>
          </w:p>
        </w:tc>
        <w:tc>
          <w:tcPr>
            <w:tcW w:w="2439" w:type="dxa"/>
          </w:tcPr>
          <w:p w:rsidR="002A2E69" w:rsidRPr="005A1DAB" w:rsidRDefault="002A2E69" w:rsidP="00656A8A">
            <w:pPr>
              <w:rPr>
                <w:rFonts w:ascii="Verdana" w:hAnsi="Verdana"/>
                <w:b/>
                <w:sz w:val="16"/>
                <w:szCs w:val="16"/>
              </w:rPr>
            </w:pPr>
            <w:r w:rsidRPr="005A1DAB">
              <w:rPr>
                <w:rFonts w:ascii="Verdana" w:hAnsi="Verdana"/>
                <w:b/>
                <w:sz w:val="16"/>
                <w:szCs w:val="16"/>
              </w:rPr>
              <w:t>Payment due date</w:t>
            </w:r>
          </w:p>
        </w:tc>
        <w:tc>
          <w:tcPr>
            <w:tcW w:w="1247" w:type="dxa"/>
          </w:tcPr>
          <w:p w:rsidR="002A2E69" w:rsidRPr="0015193D" w:rsidRDefault="002A2E69" w:rsidP="00656A8A">
            <w:pPr>
              <w:rPr>
                <w:rFonts w:ascii="Verdana" w:hAnsi="Verdana"/>
                <w:b/>
                <w:sz w:val="22"/>
                <w:szCs w:val="22"/>
              </w:rPr>
            </w:pPr>
            <w:r>
              <w:rPr>
                <w:rFonts w:ascii="Verdana" w:hAnsi="Verdana"/>
                <w:b/>
                <w:sz w:val="22"/>
                <w:szCs w:val="22"/>
              </w:rPr>
              <w:t>Cost</w:t>
            </w:r>
          </w:p>
        </w:tc>
      </w:tr>
      <w:tr w:rsidR="002A2E69" w:rsidTr="002A2E69">
        <w:tc>
          <w:tcPr>
            <w:tcW w:w="4395" w:type="dxa"/>
            <w:shd w:val="clear" w:color="auto" w:fill="D9D9D9" w:themeFill="background1" w:themeFillShade="D9"/>
          </w:tcPr>
          <w:p w:rsidR="002A2E69" w:rsidRPr="0015193D" w:rsidRDefault="002A2E69" w:rsidP="00656A8A">
            <w:pPr>
              <w:rPr>
                <w:rFonts w:ascii="Verdana" w:hAnsi="Verdana"/>
                <w:b/>
                <w:sz w:val="22"/>
                <w:szCs w:val="22"/>
              </w:rPr>
            </w:pPr>
            <w:r>
              <w:rPr>
                <w:rFonts w:ascii="Verdana" w:hAnsi="Verdana"/>
                <w:b/>
                <w:sz w:val="22"/>
                <w:szCs w:val="22"/>
              </w:rPr>
              <w:t>Term 1</w:t>
            </w:r>
          </w:p>
        </w:tc>
        <w:tc>
          <w:tcPr>
            <w:tcW w:w="2693" w:type="dxa"/>
            <w:shd w:val="clear" w:color="auto" w:fill="D9D9D9" w:themeFill="background1" w:themeFillShade="D9"/>
          </w:tcPr>
          <w:p w:rsidR="002A2E69" w:rsidRDefault="002A2E69" w:rsidP="00656A8A">
            <w:pPr>
              <w:rPr>
                <w:rFonts w:ascii="Verdana" w:hAnsi="Verdana"/>
                <w:sz w:val="22"/>
                <w:szCs w:val="22"/>
              </w:rPr>
            </w:pPr>
          </w:p>
        </w:tc>
        <w:tc>
          <w:tcPr>
            <w:tcW w:w="2439" w:type="dxa"/>
            <w:shd w:val="clear" w:color="auto" w:fill="D9D9D9" w:themeFill="background1" w:themeFillShade="D9"/>
          </w:tcPr>
          <w:p w:rsidR="002A2E69" w:rsidRDefault="002A2E69" w:rsidP="00656A8A">
            <w:pPr>
              <w:rPr>
                <w:rFonts w:ascii="Verdana" w:hAnsi="Verdana"/>
                <w:sz w:val="22"/>
                <w:szCs w:val="22"/>
              </w:rPr>
            </w:pPr>
          </w:p>
        </w:tc>
        <w:tc>
          <w:tcPr>
            <w:tcW w:w="1247" w:type="dxa"/>
            <w:shd w:val="clear" w:color="auto" w:fill="D9D9D9" w:themeFill="background1" w:themeFillShade="D9"/>
          </w:tcPr>
          <w:p w:rsidR="002A2E69" w:rsidRDefault="002A2E69" w:rsidP="00656A8A">
            <w:pPr>
              <w:rPr>
                <w:rFonts w:ascii="Verdana" w:hAnsi="Verdana"/>
                <w:sz w:val="22"/>
                <w:szCs w:val="22"/>
              </w:rPr>
            </w:pPr>
          </w:p>
        </w:tc>
      </w:tr>
      <w:tr w:rsidR="002A2E69" w:rsidTr="002A2E69">
        <w:tc>
          <w:tcPr>
            <w:tcW w:w="4395" w:type="dxa"/>
          </w:tcPr>
          <w:p w:rsidR="002A2E69" w:rsidRDefault="002A2E69" w:rsidP="00656A8A">
            <w:pPr>
              <w:rPr>
                <w:rFonts w:ascii="Verdana" w:hAnsi="Verdana"/>
                <w:sz w:val="22"/>
                <w:szCs w:val="22"/>
              </w:rPr>
            </w:pPr>
            <w:r>
              <w:rPr>
                <w:rFonts w:ascii="Verdana" w:hAnsi="Verdana"/>
                <w:sz w:val="22"/>
                <w:szCs w:val="22"/>
              </w:rPr>
              <w:t>C.A.R.E.S – Road Safety excursion</w:t>
            </w:r>
          </w:p>
        </w:tc>
        <w:tc>
          <w:tcPr>
            <w:tcW w:w="2693" w:type="dxa"/>
          </w:tcPr>
          <w:p w:rsidR="002A2E69" w:rsidRPr="005A1DAB" w:rsidRDefault="002A2E69" w:rsidP="00656A8A">
            <w:pPr>
              <w:rPr>
                <w:rFonts w:ascii="Verdana" w:hAnsi="Verdana"/>
                <w:sz w:val="20"/>
                <w:szCs w:val="20"/>
              </w:rPr>
            </w:pPr>
            <w:r>
              <w:rPr>
                <w:rFonts w:ascii="Verdana" w:hAnsi="Verdana"/>
                <w:sz w:val="20"/>
                <w:szCs w:val="20"/>
              </w:rPr>
              <w:t>Monday 12</w:t>
            </w:r>
            <w:r w:rsidRPr="00DE0B8F">
              <w:rPr>
                <w:rFonts w:ascii="Verdana" w:hAnsi="Verdana"/>
                <w:sz w:val="20"/>
                <w:szCs w:val="20"/>
                <w:vertAlign w:val="superscript"/>
              </w:rPr>
              <w:t>th</w:t>
            </w:r>
            <w:r>
              <w:rPr>
                <w:rFonts w:ascii="Verdana" w:hAnsi="Verdana"/>
                <w:sz w:val="20"/>
                <w:szCs w:val="20"/>
              </w:rPr>
              <w:t xml:space="preserve"> March or Tuesday 13</w:t>
            </w:r>
            <w:r w:rsidRPr="00DE0B8F">
              <w:rPr>
                <w:rFonts w:ascii="Verdana" w:hAnsi="Verdana"/>
                <w:sz w:val="20"/>
                <w:szCs w:val="20"/>
                <w:vertAlign w:val="superscript"/>
              </w:rPr>
              <w:t>th</w:t>
            </w:r>
            <w:r>
              <w:rPr>
                <w:rFonts w:ascii="Verdana" w:hAnsi="Verdana"/>
                <w:sz w:val="20"/>
                <w:szCs w:val="20"/>
              </w:rPr>
              <w:t xml:space="preserve"> March</w:t>
            </w:r>
          </w:p>
        </w:tc>
        <w:tc>
          <w:tcPr>
            <w:tcW w:w="2439" w:type="dxa"/>
          </w:tcPr>
          <w:p w:rsidR="002A2E69" w:rsidRPr="005A1DAB" w:rsidRDefault="002A2E69" w:rsidP="00656A8A">
            <w:pPr>
              <w:rPr>
                <w:rFonts w:ascii="Verdana" w:hAnsi="Verdana"/>
                <w:sz w:val="20"/>
                <w:szCs w:val="20"/>
              </w:rPr>
            </w:pPr>
            <w:r>
              <w:rPr>
                <w:rFonts w:ascii="Verdana" w:hAnsi="Verdana"/>
                <w:sz w:val="20"/>
                <w:szCs w:val="20"/>
              </w:rPr>
              <w:t>Monday 6</w:t>
            </w:r>
            <w:r w:rsidRPr="00DE0B8F">
              <w:rPr>
                <w:rFonts w:ascii="Verdana" w:hAnsi="Verdana"/>
                <w:sz w:val="20"/>
                <w:szCs w:val="20"/>
                <w:vertAlign w:val="superscript"/>
              </w:rPr>
              <w:t>th</w:t>
            </w:r>
            <w:r>
              <w:rPr>
                <w:rFonts w:ascii="Verdana" w:hAnsi="Verdana"/>
                <w:sz w:val="20"/>
                <w:szCs w:val="20"/>
              </w:rPr>
              <w:t xml:space="preserve"> March</w:t>
            </w:r>
          </w:p>
        </w:tc>
        <w:tc>
          <w:tcPr>
            <w:tcW w:w="1247" w:type="dxa"/>
          </w:tcPr>
          <w:p w:rsidR="002A2E69" w:rsidRPr="005A1DAB" w:rsidRDefault="002A2E69" w:rsidP="00656A8A">
            <w:pPr>
              <w:rPr>
                <w:rFonts w:ascii="Verdana" w:hAnsi="Verdana"/>
                <w:sz w:val="20"/>
                <w:szCs w:val="20"/>
              </w:rPr>
            </w:pPr>
            <w:r w:rsidRPr="005A1DAB">
              <w:rPr>
                <w:rFonts w:ascii="Verdana" w:hAnsi="Verdana"/>
                <w:sz w:val="20"/>
                <w:szCs w:val="20"/>
              </w:rPr>
              <w:t>$</w:t>
            </w:r>
            <w:r>
              <w:rPr>
                <w:rFonts w:ascii="Verdana" w:hAnsi="Verdana"/>
                <w:sz w:val="20"/>
                <w:szCs w:val="20"/>
              </w:rPr>
              <w:t>14</w:t>
            </w:r>
          </w:p>
        </w:tc>
      </w:tr>
      <w:tr w:rsidR="002A2E69" w:rsidTr="002A2E69">
        <w:tc>
          <w:tcPr>
            <w:tcW w:w="4395" w:type="dxa"/>
            <w:shd w:val="clear" w:color="auto" w:fill="D9D9D9" w:themeFill="background1" w:themeFillShade="D9"/>
          </w:tcPr>
          <w:p w:rsidR="002A2E69" w:rsidRPr="0015193D" w:rsidRDefault="002A2E69" w:rsidP="00656A8A">
            <w:pPr>
              <w:rPr>
                <w:rFonts w:ascii="Verdana" w:hAnsi="Verdana"/>
                <w:b/>
                <w:sz w:val="22"/>
                <w:szCs w:val="22"/>
              </w:rPr>
            </w:pPr>
            <w:r>
              <w:rPr>
                <w:rFonts w:ascii="Verdana" w:hAnsi="Verdana"/>
                <w:b/>
                <w:sz w:val="22"/>
                <w:szCs w:val="22"/>
              </w:rPr>
              <w:t>Term 2</w:t>
            </w:r>
          </w:p>
        </w:tc>
        <w:tc>
          <w:tcPr>
            <w:tcW w:w="2693" w:type="dxa"/>
            <w:shd w:val="clear" w:color="auto" w:fill="D9D9D9" w:themeFill="background1" w:themeFillShade="D9"/>
          </w:tcPr>
          <w:p w:rsidR="002A2E69" w:rsidRPr="005A1DAB" w:rsidRDefault="002A2E69" w:rsidP="00656A8A">
            <w:pPr>
              <w:rPr>
                <w:rFonts w:ascii="Verdana" w:hAnsi="Verdana"/>
                <w:sz w:val="20"/>
                <w:szCs w:val="20"/>
              </w:rPr>
            </w:pPr>
          </w:p>
        </w:tc>
        <w:tc>
          <w:tcPr>
            <w:tcW w:w="2439" w:type="dxa"/>
            <w:shd w:val="clear" w:color="auto" w:fill="D9D9D9" w:themeFill="background1" w:themeFillShade="D9"/>
          </w:tcPr>
          <w:p w:rsidR="002A2E69" w:rsidRPr="005A1DAB" w:rsidRDefault="002A2E69" w:rsidP="00656A8A">
            <w:pPr>
              <w:rPr>
                <w:rFonts w:ascii="Verdana" w:hAnsi="Verdana"/>
                <w:sz w:val="20"/>
                <w:szCs w:val="20"/>
              </w:rPr>
            </w:pPr>
          </w:p>
        </w:tc>
        <w:tc>
          <w:tcPr>
            <w:tcW w:w="1247" w:type="dxa"/>
            <w:shd w:val="clear" w:color="auto" w:fill="D9D9D9" w:themeFill="background1" w:themeFillShade="D9"/>
          </w:tcPr>
          <w:p w:rsidR="002A2E69" w:rsidRDefault="002A2E69" w:rsidP="00656A8A">
            <w:pPr>
              <w:rPr>
                <w:rFonts w:ascii="Verdana" w:hAnsi="Verdana"/>
                <w:sz w:val="22"/>
                <w:szCs w:val="22"/>
              </w:rPr>
            </w:pPr>
          </w:p>
        </w:tc>
      </w:tr>
      <w:tr w:rsidR="002A2E69" w:rsidTr="002A2E69">
        <w:tc>
          <w:tcPr>
            <w:tcW w:w="4395" w:type="dxa"/>
          </w:tcPr>
          <w:p w:rsidR="002A2E69" w:rsidRDefault="002A2E69" w:rsidP="00656A8A">
            <w:pPr>
              <w:rPr>
                <w:rFonts w:ascii="Verdana" w:hAnsi="Verdana"/>
                <w:sz w:val="22"/>
                <w:szCs w:val="22"/>
              </w:rPr>
            </w:pPr>
            <w:r>
              <w:rPr>
                <w:rFonts w:ascii="Verdana" w:hAnsi="Verdana"/>
                <w:sz w:val="22"/>
                <w:szCs w:val="22"/>
              </w:rPr>
              <w:t>UNSW Computer Technologies Comp</w:t>
            </w:r>
          </w:p>
          <w:p w:rsidR="002A2E69" w:rsidRPr="00532D63" w:rsidRDefault="002A2E69" w:rsidP="00656A8A">
            <w:pPr>
              <w:rPr>
                <w:rFonts w:ascii="Verdana" w:hAnsi="Verdana"/>
                <w:sz w:val="22"/>
                <w:szCs w:val="22"/>
              </w:rPr>
            </w:pPr>
            <w:r>
              <w:rPr>
                <w:rFonts w:ascii="Verdana" w:hAnsi="Verdana"/>
                <w:sz w:val="22"/>
                <w:szCs w:val="22"/>
              </w:rPr>
              <w:t>(optional)</w:t>
            </w:r>
          </w:p>
        </w:tc>
        <w:tc>
          <w:tcPr>
            <w:tcW w:w="2693" w:type="dxa"/>
          </w:tcPr>
          <w:p w:rsidR="002A2E69" w:rsidRPr="005A1DAB" w:rsidRDefault="002A2E69" w:rsidP="00656A8A">
            <w:pPr>
              <w:rPr>
                <w:rFonts w:ascii="Verdana" w:hAnsi="Verdana"/>
                <w:sz w:val="20"/>
                <w:szCs w:val="20"/>
              </w:rPr>
            </w:pPr>
            <w:r>
              <w:rPr>
                <w:rFonts w:ascii="Verdana" w:hAnsi="Verdana"/>
                <w:sz w:val="20"/>
                <w:szCs w:val="20"/>
              </w:rPr>
              <w:t>Tues 8</w:t>
            </w:r>
            <w:r w:rsidRPr="00DE0B8F">
              <w:rPr>
                <w:rFonts w:ascii="Verdana" w:hAnsi="Verdana"/>
                <w:sz w:val="20"/>
                <w:szCs w:val="20"/>
                <w:vertAlign w:val="superscript"/>
              </w:rPr>
              <w:t>th</w:t>
            </w:r>
            <w:r>
              <w:rPr>
                <w:rFonts w:ascii="Verdana" w:hAnsi="Verdana"/>
                <w:sz w:val="20"/>
                <w:szCs w:val="20"/>
              </w:rPr>
              <w:t xml:space="preserve"> May</w:t>
            </w:r>
          </w:p>
        </w:tc>
        <w:tc>
          <w:tcPr>
            <w:tcW w:w="2439" w:type="dxa"/>
          </w:tcPr>
          <w:p w:rsidR="002A2E69" w:rsidRPr="005A1DAB" w:rsidRDefault="002A2E69" w:rsidP="00656A8A">
            <w:pPr>
              <w:rPr>
                <w:rFonts w:ascii="Verdana" w:hAnsi="Verdana"/>
                <w:sz w:val="20"/>
                <w:szCs w:val="20"/>
              </w:rPr>
            </w:pPr>
            <w:r>
              <w:rPr>
                <w:rFonts w:ascii="Verdana" w:hAnsi="Verdana"/>
                <w:sz w:val="20"/>
                <w:szCs w:val="20"/>
              </w:rPr>
              <w:t>Wednesday 21</w:t>
            </w:r>
            <w:r w:rsidRPr="00DE0B8F">
              <w:rPr>
                <w:rFonts w:ascii="Verdana" w:hAnsi="Verdana"/>
                <w:sz w:val="20"/>
                <w:szCs w:val="20"/>
                <w:vertAlign w:val="superscript"/>
              </w:rPr>
              <w:t>st</w:t>
            </w:r>
            <w:r>
              <w:rPr>
                <w:rFonts w:ascii="Verdana" w:hAnsi="Verdana"/>
                <w:sz w:val="20"/>
                <w:szCs w:val="20"/>
              </w:rPr>
              <w:t xml:space="preserve"> March</w:t>
            </w:r>
          </w:p>
        </w:tc>
        <w:tc>
          <w:tcPr>
            <w:tcW w:w="1247" w:type="dxa"/>
          </w:tcPr>
          <w:p w:rsidR="002A2E69" w:rsidRDefault="002A2E69" w:rsidP="00656A8A">
            <w:pPr>
              <w:rPr>
                <w:rFonts w:ascii="Verdana" w:hAnsi="Verdana"/>
                <w:sz w:val="22"/>
                <w:szCs w:val="22"/>
              </w:rPr>
            </w:pPr>
            <w:r>
              <w:rPr>
                <w:rFonts w:ascii="Verdana" w:hAnsi="Verdana"/>
                <w:sz w:val="22"/>
                <w:szCs w:val="22"/>
              </w:rPr>
              <w:t>$9.90</w:t>
            </w:r>
          </w:p>
        </w:tc>
      </w:tr>
      <w:tr w:rsidR="002A2E69" w:rsidTr="002A2E69">
        <w:tc>
          <w:tcPr>
            <w:tcW w:w="4395" w:type="dxa"/>
          </w:tcPr>
          <w:p w:rsidR="002A2E69" w:rsidRDefault="002A2E69" w:rsidP="00656A8A">
            <w:pPr>
              <w:rPr>
                <w:rFonts w:ascii="Verdana" w:hAnsi="Verdana"/>
                <w:sz w:val="22"/>
                <w:szCs w:val="22"/>
              </w:rPr>
            </w:pPr>
            <w:r>
              <w:rPr>
                <w:rFonts w:ascii="Verdana" w:hAnsi="Verdana"/>
                <w:sz w:val="22"/>
                <w:szCs w:val="22"/>
              </w:rPr>
              <w:t>Canberra excursion</w:t>
            </w:r>
          </w:p>
        </w:tc>
        <w:tc>
          <w:tcPr>
            <w:tcW w:w="2693" w:type="dxa"/>
          </w:tcPr>
          <w:p w:rsidR="002A2E69" w:rsidRDefault="002A2E69" w:rsidP="00656A8A">
            <w:pPr>
              <w:rPr>
                <w:rFonts w:ascii="Verdana" w:hAnsi="Verdana"/>
                <w:sz w:val="20"/>
                <w:szCs w:val="20"/>
              </w:rPr>
            </w:pPr>
            <w:r>
              <w:rPr>
                <w:rFonts w:ascii="Verdana" w:hAnsi="Verdana"/>
                <w:sz w:val="20"/>
                <w:szCs w:val="20"/>
              </w:rPr>
              <w:t>Wednesday 9</w:t>
            </w:r>
            <w:r w:rsidRPr="00C550CF">
              <w:rPr>
                <w:rFonts w:ascii="Verdana" w:hAnsi="Verdana"/>
                <w:sz w:val="20"/>
                <w:szCs w:val="20"/>
                <w:vertAlign w:val="superscript"/>
              </w:rPr>
              <w:t>th</w:t>
            </w:r>
            <w:r>
              <w:rPr>
                <w:rFonts w:ascii="Verdana" w:hAnsi="Verdana"/>
                <w:sz w:val="20"/>
                <w:szCs w:val="20"/>
              </w:rPr>
              <w:t xml:space="preserve"> May – Friday 11</w:t>
            </w:r>
            <w:r w:rsidRPr="00C550CF">
              <w:rPr>
                <w:rFonts w:ascii="Verdana" w:hAnsi="Verdana"/>
                <w:sz w:val="20"/>
                <w:szCs w:val="20"/>
                <w:vertAlign w:val="superscript"/>
              </w:rPr>
              <w:t>th</w:t>
            </w:r>
            <w:r>
              <w:rPr>
                <w:rFonts w:ascii="Verdana" w:hAnsi="Verdana"/>
                <w:sz w:val="20"/>
                <w:szCs w:val="20"/>
              </w:rPr>
              <w:t xml:space="preserve"> May</w:t>
            </w:r>
          </w:p>
        </w:tc>
        <w:tc>
          <w:tcPr>
            <w:tcW w:w="2439" w:type="dxa"/>
          </w:tcPr>
          <w:p w:rsidR="002A2E69" w:rsidRDefault="002A2E69" w:rsidP="00656A8A">
            <w:pPr>
              <w:rPr>
                <w:rFonts w:ascii="Verdana" w:hAnsi="Verdana"/>
                <w:sz w:val="20"/>
                <w:szCs w:val="20"/>
              </w:rPr>
            </w:pPr>
            <w:r>
              <w:rPr>
                <w:rFonts w:ascii="Verdana" w:hAnsi="Verdana"/>
                <w:sz w:val="20"/>
                <w:szCs w:val="20"/>
              </w:rPr>
              <w:t>FINAL payments due Thursday 12</w:t>
            </w:r>
            <w:r w:rsidRPr="00C550CF">
              <w:rPr>
                <w:rFonts w:ascii="Verdana" w:hAnsi="Verdana"/>
                <w:sz w:val="20"/>
                <w:szCs w:val="20"/>
                <w:vertAlign w:val="superscript"/>
              </w:rPr>
              <w:t>th</w:t>
            </w:r>
            <w:r>
              <w:rPr>
                <w:rFonts w:ascii="Verdana" w:hAnsi="Verdana"/>
                <w:sz w:val="20"/>
                <w:szCs w:val="20"/>
              </w:rPr>
              <w:t xml:space="preserve"> April</w:t>
            </w:r>
          </w:p>
        </w:tc>
        <w:tc>
          <w:tcPr>
            <w:tcW w:w="1247" w:type="dxa"/>
          </w:tcPr>
          <w:p w:rsidR="002A2E69" w:rsidRDefault="002A2E69" w:rsidP="00656A8A">
            <w:pPr>
              <w:rPr>
                <w:rFonts w:ascii="Verdana" w:hAnsi="Verdana"/>
                <w:sz w:val="22"/>
                <w:szCs w:val="22"/>
              </w:rPr>
            </w:pPr>
            <w:r>
              <w:rPr>
                <w:rFonts w:ascii="Verdana" w:hAnsi="Verdana"/>
                <w:sz w:val="22"/>
                <w:szCs w:val="22"/>
              </w:rPr>
              <w:t>$344</w:t>
            </w:r>
          </w:p>
        </w:tc>
      </w:tr>
      <w:tr w:rsidR="002A2E69" w:rsidTr="002A2E69">
        <w:tc>
          <w:tcPr>
            <w:tcW w:w="4395" w:type="dxa"/>
          </w:tcPr>
          <w:p w:rsidR="002A2E69" w:rsidRDefault="002A2E69" w:rsidP="00656A8A">
            <w:pPr>
              <w:rPr>
                <w:rFonts w:ascii="Verdana" w:hAnsi="Verdana"/>
                <w:sz w:val="22"/>
                <w:szCs w:val="22"/>
              </w:rPr>
            </w:pPr>
            <w:r>
              <w:rPr>
                <w:rFonts w:ascii="Verdana" w:hAnsi="Verdana"/>
                <w:sz w:val="22"/>
                <w:szCs w:val="22"/>
              </w:rPr>
              <w:t>UNSW Science Comp</w:t>
            </w:r>
          </w:p>
          <w:p w:rsidR="002A2E69" w:rsidRDefault="002A2E69" w:rsidP="00656A8A">
            <w:pPr>
              <w:rPr>
                <w:rFonts w:ascii="Verdana" w:hAnsi="Verdana"/>
                <w:sz w:val="22"/>
                <w:szCs w:val="22"/>
              </w:rPr>
            </w:pPr>
            <w:r>
              <w:rPr>
                <w:rFonts w:ascii="Verdana" w:hAnsi="Verdana"/>
                <w:sz w:val="22"/>
                <w:szCs w:val="22"/>
              </w:rPr>
              <w:t>(optional)</w:t>
            </w:r>
          </w:p>
        </w:tc>
        <w:tc>
          <w:tcPr>
            <w:tcW w:w="2693" w:type="dxa"/>
          </w:tcPr>
          <w:p w:rsidR="002A2E69" w:rsidRPr="005A1DAB" w:rsidRDefault="002A2E69" w:rsidP="00656A8A">
            <w:pPr>
              <w:rPr>
                <w:rFonts w:ascii="Verdana" w:hAnsi="Verdana"/>
                <w:sz w:val="20"/>
                <w:szCs w:val="20"/>
              </w:rPr>
            </w:pPr>
            <w:r>
              <w:rPr>
                <w:rFonts w:ascii="Verdana" w:hAnsi="Verdana"/>
                <w:sz w:val="20"/>
                <w:szCs w:val="20"/>
              </w:rPr>
              <w:t>Tues 29</w:t>
            </w:r>
            <w:r w:rsidRPr="00CF6FE1">
              <w:rPr>
                <w:rFonts w:ascii="Verdana" w:hAnsi="Verdana"/>
                <w:sz w:val="20"/>
                <w:szCs w:val="20"/>
                <w:vertAlign w:val="superscript"/>
              </w:rPr>
              <w:t>th</w:t>
            </w:r>
            <w:r>
              <w:rPr>
                <w:rFonts w:ascii="Verdana" w:hAnsi="Verdana"/>
                <w:sz w:val="20"/>
                <w:szCs w:val="20"/>
              </w:rPr>
              <w:t xml:space="preserve"> May</w:t>
            </w:r>
          </w:p>
        </w:tc>
        <w:tc>
          <w:tcPr>
            <w:tcW w:w="2439" w:type="dxa"/>
          </w:tcPr>
          <w:p w:rsidR="002A2E69" w:rsidRPr="005A1DAB" w:rsidRDefault="002A2E69" w:rsidP="00656A8A">
            <w:pPr>
              <w:rPr>
                <w:rFonts w:ascii="Verdana" w:hAnsi="Verdana"/>
                <w:sz w:val="20"/>
                <w:szCs w:val="20"/>
              </w:rPr>
            </w:pPr>
            <w:r>
              <w:rPr>
                <w:rFonts w:ascii="Verdana" w:hAnsi="Verdana"/>
                <w:sz w:val="20"/>
                <w:szCs w:val="20"/>
              </w:rPr>
              <w:t>Tuesday 1</w:t>
            </w:r>
            <w:r w:rsidRPr="00DE0B8F">
              <w:rPr>
                <w:rFonts w:ascii="Verdana" w:hAnsi="Verdana"/>
                <w:sz w:val="20"/>
                <w:szCs w:val="20"/>
                <w:vertAlign w:val="superscript"/>
              </w:rPr>
              <w:t>st</w:t>
            </w:r>
            <w:r>
              <w:rPr>
                <w:rFonts w:ascii="Verdana" w:hAnsi="Verdana"/>
                <w:sz w:val="20"/>
                <w:szCs w:val="20"/>
              </w:rPr>
              <w:t xml:space="preserve"> May</w:t>
            </w:r>
          </w:p>
        </w:tc>
        <w:tc>
          <w:tcPr>
            <w:tcW w:w="1247" w:type="dxa"/>
          </w:tcPr>
          <w:p w:rsidR="002A2E69" w:rsidRDefault="002A2E69" w:rsidP="00656A8A">
            <w:pPr>
              <w:rPr>
                <w:rFonts w:ascii="Verdana" w:hAnsi="Verdana"/>
                <w:sz w:val="22"/>
                <w:szCs w:val="22"/>
              </w:rPr>
            </w:pPr>
            <w:r>
              <w:rPr>
                <w:rFonts w:ascii="Verdana" w:hAnsi="Verdana"/>
                <w:sz w:val="22"/>
                <w:szCs w:val="22"/>
              </w:rPr>
              <w:t>$9.90</w:t>
            </w:r>
          </w:p>
        </w:tc>
      </w:tr>
      <w:tr w:rsidR="002A2E69" w:rsidTr="002A2E69">
        <w:tc>
          <w:tcPr>
            <w:tcW w:w="4395" w:type="dxa"/>
            <w:shd w:val="clear" w:color="auto" w:fill="D9D9D9" w:themeFill="background1" w:themeFillShade="D9"/>
          </w:tcPr>
          <w:p w:rsidR="002A2E69" w:rsidRPr="0015193D" w:rsidRDefault="002A2E69" w:rsidP="00656A8A">
            <w:pPr>
              <w:rPr>
                <w:rFonts w:ascii="Verdana" w:hAnsi="Verdana"/>
                <w:b/>
                <w:sz w:val="22"/>
                <w:szCs w:val="22"/>
              </w:rPr>
            </w:pPr>
            <w:r>
              <w:rPr>
                <w:rFonts w:ascii="Verdana" w:hAnsi="Verdana"/>
                <w:b/>
                <w:sz w:val="22"/>
                <w:szCs w:val="22"/>
              </w:rPr>
              <w:t>Term 3</w:t>
            </w:r>
          </w:p>
        </w:tc>
        <w:tc>
          <w:tcPr>
            <w:tcW w:w="2693" w:type="dxa"/>
            <w:shd w:val="clear" w:color="auto" w:fill="D9D9D9" w:themeFill="background1" w:themeFillShade="D9"/>
          </w:tcPr>
          <w:p w:rsidR="002A2E69" w:rsidRPr="005A1DAB" w:rsidRDefault="002A2E69" w:rsidP="00656A8A">
            <w:pPr>
              <w:rPr>
                <w:rFonts w:ascii="Verdana" w:hAnsi="Verdana"/>
                <w:sz w:val="20"/>
                <w:szCs w:val="20"/>
              </w:rPr>
            </w:pPr>
          </w:p>
        </w:tc>
        <w:tc>
          <w:tcPr>
            <w:tcW w:w="2439" w:type="dxa"/>
            <w:shd w:val="clear" w:color="auto" w:fill="D9D9D9" w:themeFill="background1" w:themeFillShade="D9"/>
          </w:tcPr>
          <w:p w:rsidR="002A2E69" w:rsidRPr="005A1DAB" w:rsidRDefault="002A2E69" w:rsidP="00656A8A">
            <w:pPr>
              <w:rPr>
                <w:rFonts w:ascii="Verdana" w:hAnsi="Verdana"/>
                <w:sz w:val="20"/>
                <w:szCs w:val="20"/>
              </w:rPr>
            </w:pPr>
          </w:p>
        </w:tc>
        <w:tc>
          <w:tcPr>
            <w:tcW w:w="1247" w:type="dxa"/>
            <w:shd w:val="clear" w:color="auto" w:fill="D9D9D9" w:themeFill="background1" w:themeFillShade="D9"/>
          </w:tcPr>
          <w:p w:rsidR="002A2E69" w:rsidRDefault="002A2E69" w:rsidP="00656A8A">
            <w:pPr>
              <w:rPr>
                <w:rFonts w:ascii="Verdana" w:hAnsi="Verdana"/>
                <w:sz w:val="22"/>
                <w:szCs w:val="22"/>
              </w:rPr>
            </w:pPr>
          </w:p>
        </w:tc>
      </w:tr>
      <w:tr w:rsidR="002A2E69" w:rsidTr="002A2E69">
        <w:tc>
          <w:tcPr>
            <w:tcW w:w="4395" w:type="dxa"/>
          </w:tcPr>
          <w:p w:rsidR="002A2E69" w:rsidRDefault="002A2E69" w:rsidP="00656A8A">
            <w:pPr>
              <w:rPr>
                <w:rFonts w:ascii="Verdana" w:hAnsi="Verdana"/>
                <w:sz w:val="22"/>
                <w:szCs w:val="22"/>
              </w:rPr>
            </w:pPr>
            <w:r>
              <w:rPr>
                <w:rFonts w:ascii="Verdana" w:hAnsi="Verdana"/>
                <w:sz w:val="22"/>
                <w:szCs w:val="22"/>
              </w:rPr>
              <w:t>UNSW English Comp</w:t>
            </w:r>
          </w:p>
          <w:p w:rsidR="002A2E69" w:rsidRPr="00532D63" w:rsidRDefault="002A2E69" w:rsidP="00656A8A">
            <w:pPr>
              <w:rPr>
                <w:rFonts w:ascii="Verdana" w:hAnsi="Verdana"/>
                <w:sz w:val="22"/>
                <w:szCs w:val="22"/>
              </w:rPr>
            </w:pPr>
            <w:r>
              <w:rPr>
                <w:rFonts w:ascii="Verdana" w:hAnsi="Verdana"/>
                <w:sz w:val="22"/>
                <w:szCs w:val="22"/>
              </w:rPr>
              <w:t>(optional)</w:t>
            </w:r>
          </w:p>
        </w:tc>
        <w:tc>
          <w:tcPr>
            <w:tcW w:w="2693" w:type="dxa"/>
          </w:tcPr>
          <w:p w:rsidR="002A2E69" w:rsidRPr="005A1DAB" w:rsidRDefault="002A2E69" w:rsidP="00656A8A">
            <w:pPr>
              <w:rPr>
                <w:rFonts w:ascii="Verdana" w:hAnsi="Verdana"/>
                <w:sz w:val="20"/>
                <w:szCs w:val="20"/>
              </w:rPr>
            </w:pPr>
            <w:r>
              <w:rPr>
                <w:rFonts w:ascii="Verdana" w:hAnsi="Verdana"/>
                <w:sz w:val="20"/>
                <w:szCs w:val="20"/>
              </w:rPr>
              <w:t>Tuesday 31</w:t>
            </w:r>
            <w:r w:rsidRPr="00DE0B8F">
              <w:rPr>
                <w:rFonts w:ascii="Verdana" w:hAnsi="Verdana"/>
                <w:sz w:val="20"/>
                <w:szCs w:val="20"/>
                <w:vertAlign w:val="superscript"/>
              </w:rPr>
              <w:t>st</w:t>
            </w:r>
            <w:r>
              <w:rPr>
                <w:rFonts w:ascii="Verdana" w:hAnsi="Verdana"/>
                <w:sz w:val="20"/>
                <w:szCs w:val="20"/>
              </w:rPr>
              <w:t xml:space="preserve"> July</w:t>
            </w:r>
          </w:p>
        </w:tc>
        <w:tc>
          <w:tcPr>
            <w:tcW w:w="2439" w:type="dxa"/>
          </w:tcPr>
          <w:p w:rsidR="002A2E69" w:rsidRPr="005A1DAB" w:rsidRDefault="002A2E69" w:rsidP="00656A8A">
            <w:pPr>
              <w:rPr>
                <w:rFonts w:ascii="Verdana" w:hAnsi="Verdana"/>
                <w:sz w:val="20"/>
                <w:szCs w:val="20"/>
              </w:rPr>
            </w:pPr>
            <w:r>
              <w:rPr>
                <w:rFonts w:ascii="Verdana" w:hAnsi="Verdana"/>
                <w:sz w:val="20"/>
                <w:szCs w:val="20"/>
              </w:rPr>
              <w:t>Monday 25</w:t>
            </w:r>
            <w:r w:rsidRPr="00DE0B8F">
              <w:rPr>
                <w:rFonts w:ascii="Verdana" w:hAnsi="Verdana"/>
                <w:sz w:val="20"/>
                <w:szCs w:val="20"/>
                <w:vertAlign w:val="superscript"/>
              </w:rPr>
              <w:t>th</w:t>
            </w:r>
            <w:r>
              <w:rPr>
                <w:rFonts w:ascii="Verdana" w:hAnsi="Verdana"/>
                <w:sz w:val="20"/>
                <w:szCs w:val="20"/>
              </w:rPr>
              <w:t xml:space="preserve"> June</w:t>
            </w:r>
          </w:p>
        </w:tc>
        <w:tc>
          <w:tcPr>
            <w:tcW w:w="1247" w:type="dxa"/>
          </w:tcPr>
          <w:p w:rsidR="002A2E69" w:rsidRDefault="002A2E69" w:rsidP="00656A8A">
            <w:pPr>
              <w:rPr>
                <w:rFonts w:ascii="Verdana" w:hAnsi="Verdana"/>
                <w:sz w:val="22"/>
                <w:szCs w:val="22"/>
              </w:rPr>
            </w:pPr>
            <w:r>
              <w:rPr>
                <w:rFonts w:ascii="Verdana" w:hAnsi="Verdana"/>
                <w:sz w:val="22"/>
                <w:szCs w:val="22"/>
              </w:rPr>
              <w:t>$9.90</w:t>
            </w:r>
          </w:p>
        </w:tc>
      </w:tr>
      <w:tr w:rsidR="002A2E69" w:rsidTr="002A2E69">
        <w:tc>
          <w:tcPr>
            <w:tcW w:w="4395" w:type="dxa"/>
          </w:tcPr>
          <w:p w:rsidR="002A2E69" w:rsidRDefault="002A2E69" w:rsidP="00656A8A">
            <w:pPr>
              <w:rPr>
                <w:rFonts w:ascii="Verdana" w:hAnsi="Verdana"/>
                <w:sz w:val="22"/>
                <w:szCs w:val="22"/>
              </w:rPr>
            </w:pPr>
            <w:r>
              <w:rPr>
                <w:rFonts w:ascii="Verdana" w:hAnsi="Verdana"/>
                <w:sz w:val="22"/>
                <w:szCs w:val="22"/>
              </w:rPr>
              <w:t xml:space="preserve">Forensic Science Workshop – </w:t>
            </w:r>
            <w:r w:rsidRPr="006E3A6F">
              <w:rPr>
                <w:rFonts w:ascii="Verdana" w:hAnsi="Verdana"/>
                <w:i/>
                <w:sz w:val="22"/>
                <w:szCs w:val="22"/>
              </w:rPr>
              <w:t>A Case of Discovery</w:t>
            </w:r>
          </w:p>
        </w:tc>
        <w:tc>
          <w:tcPr>
            <w:tcW w:w="2693" w:type="dxa"/>
          </w:tcPr>
          <w:p w:rsidR="002A2E69" w:rsidRDefault="002A2E69" w:rsidP="00656A8A">
            <w:pPr>
              <w:rPr>
                <w:rFonts w:ascii="Verdana" w:hAnsi="Verdana"/>
                <w:sz w:val="20"/>
                <w:szCs w:val="20"/>
              </w:rPr>
            </w:pPr>
            <w:r>
              <w:rPr>
                <w:rFonts w:ascii="Verdana" w:hAnsi="Verdana"/>
                <w:sz w:val="20"/>
                <w:szCs w:val="20"/>
              </w:rPr>
              <w:t>Thursday 2</w:t>
            </w:r>
            <w:r w:rsidRPr="006E3A6F">
              <w:rPr>
                <w:rFonts w:ascii="Verdana" w:hAnsi="Verdana"/>
                <w:sz w:val="20"/>
                <w:szCs w:val="20"/>
                <w:vertAlign w:val="superscript"/>
              </w:rPr>
              <w:t>nd</w:t>
            </w:r>
            <w:r>
              <w:rPr>
                <w:rFonts w:ascii="Verdana" w:hAnsi="Verdana"/>
                <w:sz w:val="20"/>
                <w:szCs w:val="20"/>
              </w:rPr>
              <w:t xml:space="preserve"> August</w:t>
            </w:r>
          </w:p>
        </w:tc>
        <w:tc>
          <w:tcPr>
            <w:tcW w:w="2439" w:type="dxa"/>
          </w:tcPr>
          <w:p w:rsidR="002A2E69" w:rsidRDefault="002A2E69" w:rsidP="00656A8A">
            <w:pPr>
              <w:rPr>
                <w:rFonts w:ascii="Verdana" w:hAnsi="Verdana"/>
                <w:sz w:val="20"/>
                <w:szCs w:val="20"/>
              </w:rPr>
            </w:pPr>
            <w:r>
              <w:rPr>
                <w:rFonts w:ascii="Verdana" w:hAnsi="Verdana"/>
                <w:sz w:val="20"/>
                <w:szCs w:val="20"/>
              </w:rPr>
              <w:t>Friday 27</w:t>
            </w:r>
            <w:r w:rsidRPr="006E3A6F">
              <w:rPr>
                <w:rFonts w:ascii="Verdana" w:hAnsi="Verdana"/>
                <w:sz w:val="20"/>
                <w:szCs w:val="20"/>
                <w:vertAlign w:val="superscript"/>
              </w:rPr>
              <w:t>th</w:t>
            </w:r>
            <w:r>
              <w:rPr>
                <w:rFonts w:ascii="Verdana" w:hAnsi="Verdana"/>
                <w:sz w:val="20"/>
                <w:szCs w:val="20"/>
              </w:rPr>
              <w:t xml:space="preserve"> July</w:t>
            </w:r>
          </w:p>
        </w:tc>
        <w:tc>
          <w:tcPr>
            <w:tcW w:w="1247" w:type="dxa"/>
          </w:tcPr>
          <w:p w:rsidR="002A2E69" w:rsidRDefault="002A2E69" w:rsidP="00656A8A">
            <w:pPr>
              <w:rPr>
                <w:rFonts w:ascii="Verdana" w:hAnsi="Verdana"/>
                <w:sz w:val="22"/>
                <w:szCs w:val="22"/>
              </w:rPr>
            </w:pPr>
            <w:r>
              <w:rPr>
                <w:rFonts w:ascii="Verdana" w:hAnsi="Verdana"/>
                <w:sz w:val="22"/>
                <w:szCs w:val="22"/>
              </w:rPr>
              <w:t>$9</w:t>
            </w:r>
          </w:p>
        </w:tc>
      </w:tr>
      <w:tr w:rsidR="002A2E69" w:rsidTr="002A2E69">
        <w:tc>
          <w:tcPr>
            <w:tcW w:w="4395" w:type="dxa"/>
          </w:tcPr>
          <w:p w:rsidR="002A2E69" w:rsidRDefault="002A2E69" w:rsidP="00656A8A">
            <w:pPr>
              <w:rPr>
                <w:rFonts w:ascii="Verdana" w:hAnsi="Verdana"/>
                <w:sz w:val="22"/>
                <w:szCs w:val="22"/>
              </w:rPr>
            </w:pPr>
            <w:r>
              <w:rPr>
                <w:rFonts w:ascii="Verdana" w:hAnsi="Verdana"/>
                <w:sz w:val="22"/>
                <w:szCs w:val="22"/>
              </w:rPr>
              <w:t>UNSW Mathematics Comp</w:t>
            </w:r>
          </w:p>
          <w:p w:rsidR="002A2E69" w:rsidRDefault="002A2E69" w:rsidP="00656A8A">
            <w:pPr>
              <w:rPr>
                <w:rFonts w:ascii="Verdana" w:hAnsi="Verdana"/>
                <w:sz w:val="22"/>
                <w:szCs w:val="22"/>
              </w:rPr>
            </w:pPr>
            <w:r>
              <w:rPr>
                <w:rFonts w:ascii="Verdana" w:hAnsi="Verdana"/>
                <w:sz w:val="22"/>
                <w:szCs w:val="22"/>
              </w:rPr>
              <w:t>(optional)</w:t>
            </w:r>
          </w:p>
        </w:tc>
        <w:tc>
          <w:tcPr>
            <w:tcW w:w="2693" w:type="dxa"/>
          </w:tcPr>
          <w:p w:rsidR="002A2E69" w:rsidRPr="005A1DAB" w:rsidRDefault="002A2E69" w:rsidP="00656A8A">
            <w:pPr>
              <w:rPr>
                <w:rFonts w:ascii="Verdana" w:hAnsi="Verdana"/>
                <w:sz w:val="20"/>
                <w:szCs w:val="20"/>
              </w:rPr>
            </w:pPr>
            <w:r>
              <w:rPr>
                <w:rFonts w:ascii="Verdana" w:hAnsi="Verdana"/>
                <w:sz w:val="20"/>
                <w:szCs w:val="20"/>
              </w:rPr>
              <w:t>Tues 14</w:t>
            </w:r>
            <w:r w:rsidRPr="00DE0B8F">
              <w:rPr>
                <w:rFonts w:ascii="Verdana" w:hAnsi="Verdana"/>
                <w:sz w:val="20"/>
                <w:szCs w:val="20"/>
                <w:vertAlign w:val="superscript"/>
              </w:rPr>
              <w:t>th</w:t>
            </w:r>
            <w:r>
              <w:rPr>
                <w:rFonts w:ascii="Verdana" w:hAnsi="Verdana"/>
                <w:sz w:val="20"/>
                <w:szCs w:val="20"/>
              </w:rPr>
              <w:t xml:space="preserve"> August</w:t>
            </w:r>
          </w:p>
        </w:tc>
        <w:tc>
          <w:tcPr>
            <w:tcW w:w="2439" w:type="dxa"/>
          </w:tcPr>
          <w:p w:rsidR="002A2E69" w:rsidRPr="005A1DAB" w:rsidRDefault="002A2E69" w:rsidP="00656A8A">
            <w:pPr>
              <w:rPr>
                <w:rFonts w:ascii="Verdana" w:hAnsi="Verdana"/>
                <w:sz w:val="20"/>
                <w:szCs w:val="20"/>
              </w:rPr>
            </w:pPr>
            <w:r>
              <w:rPr>
                <w:rFonts w:ascii="Verdana" w:hAnsi="Verdana"/>
                <w:sz w:val="20"/>
                <w:szCs w:val="20"/>
              </w:rPr>
              <w:t>Monday 25</w:t>
            </w:r>
            <w:r w:rsidRPr="00DE0B8F">
              <w:rPr>
                <w:rFonts w:ascii="Verdana" w:hAnsi="Verdana"/>
                <w:sz w:val="20"/>
                <w:szCs w:val="20"/>
                <w:vertAlign w:val="superscript"/>
              </w:rPr>
              <w:t>th</w:t>
            </w:r>
            <w:r>
              <w:rPr>
                <w:rFonts w:ascii="Verdana" w:hAnsi="Verdana"/>
                <w:sz w:val="20"/>
                <w:szCs w:val="20"/>
              </w:rPr>
              <w:t xml:space="preserve"> June</w:t>
            </w:r>
          </w:p>
        </w:tc>
        <w:tc>
          <w:tcPr>
            <w:tcW w:w="1247" w:type="dxa"/>
          </w:tcPr>
          <w:p w:rsidR="002A2E69" w:rsidRDefault="002A2E69" w:rsidP="00656A8A">
            <w:pPr>
              <w:rPr>
                <w:rFonts w:ascii="Verdana" w:hAnsi="Verdana"/>
                <w:sz w:val="22"/>
                <w:szCs w:val="22"/>
              </w:rPr>
            </w:pPr>
            <w:r>
              <w:rPr>
                <w:rFonts w:ascii="Verdana" w:hAnsi="Verdana"/>
                <w:sz w:val="22"/>
                <w:szCs w:val="22"/>
              </w:rPr>
              <w:t>$9.90</w:t>
            </w:r>
          </w:p>
        </w:tc>
      </w:tr>
      <w:tr w:rsidR="002A2E69" w:rsidTr="002A2E69">
        <w:trPr>
          <w:trHeight w:val="584"/>
        </w:trPr>
        <w:tc>
          <w:tcPr>
            <w:tcW w:w="4395" w:type="dxa"/>
          </w:tcPr>
          <w:p w:rsidR="002A2E69" w:rsidRDefault="002A2E69" w:rsidP="00656A8A">
            <w:pPr>
              <w:rPr>
                <w:rFonts w:ascii="Verdana" w:hAnsi="Verdana"/>
                <w:sz w:val="22"/>
                <w:szCs w:val="22"/>
              </w:rPr>
            </w:pPr>
            <w:r>
              <w:rPr>
                <w:rFonts w:ascii="Verdana" w:hAnsi="Verdana"/>
                <w:sz w:val="22"/>
                <w:szCs w:val="22"/>
              </w:rPr>
              <w:t xml:space="preserve">Life Education </w:t>
            </w:r>
          </w:p>
        </w:tc>
        <w:tc>
          <w:tcPr>
            <w:tcW w:w="2693" w:type="dxa"/>
          </w:tcPr>
          <w:p w:rsidR="002A2E69" w:rsidRPr="005A1DAB" w:rsidRDefault="002A2E69" w:rsidP="00656A8A">
            <w:pPr>
              <w:rPr>
                <w:rFonts w:ascii="Verdana" w:hAnsi="Verdana"/>
                <w:sz w:val="20"/>
                <w:szCs w:val="20"/>
              </w:rPr>
            </w:pPr>
            <w:r>
              <w:rPr>
                <w:rFonts w:ascii="Verdana" w:hAnsi="Verdana"/>
                <w:sz w:val="20"/>
                <w:szCs w:val="20"/>
              </w:rPr>
              <w:t>Thurs 14</w:t>
            </w:r>
            <w:r w:rsidRPr="00DE0B8F">
              <w:rPr>
                <w:rFonts w:ascii="Verdana" w:hAnsi="Verdana"/>
                <w:sz w:val="20"/>
                <w:szCs w:val="20"/>
                <w:vertAlign w:val="superscript"/>
              </w:rPr>
              <w:t>th</w:t>
            </w:r>
            <w:r>
              <w:rPr>
                <w:rFonts w:ascii="Verdana" w:hAnsi="Verdana"/>
                <w:sz w:val="20"/>
                <w:szCs w:val="20"/>
              </w:rPr>
              <w:t xml:space="preserve"> June – Tues 19</w:t>
            </w:r>
            <w:r w:rsidRPr="00DE0B8F">
              <w:rPr>
                <w:rFonts w:ascii="Verdana" w:hAnsi="Verdana"/>
                <w:sz w:val="20"/>
                <w:szCs w:val="20"/>
                <w:vertAlign w:val="superscript"/>
              </w:rPr>
              <w:t>th</w:t>
            </w:r>
            <w:r>
              <w:rPr>
                <w:rFonts w:ascii="Verdana" w:hAnsi="Verdana"/>
                <w:sz w:val="20"/>
                <w:szCs w:val="20"/>
              </w:rPr>
              <w:t xml:space="preserve"> June</w:t>
            </w:r>
          </w:p>
        </w:tc>
        <w:tc>
          <w:tcPr>
            <w:tcW w:w="2439" w:type="dxa"/>
          </w:tcPr>
          <w:p w:rsidR="002A2E69" w:rsidRPr="005A1DAB" w:rsidRDefault="002A2E69" w:rsidP="00656A8A">
            <w:pPr>
              <w:rPr>
                <w:rFonts w:ascii="Verdana" w:hAnsi="Verdana"/>
                <w:sz w:val="20"/>
                <w:szCs w:val="20"/>
              </w:rPr>
            </w:pPr>
            <w:r>
              <w:rPr>
                <w:rFonts w:ascii="Verdana" w:hAnsi="Verdana"/>
                <w:sz w:val="20"/>
                <w:szCs w:val="20"/>
              </w:rPr>
              <w:t>Friday 8</w:t>
            </w:r>
            <w:r w:rsidRPr="00DE0B8F">
              <w:rPr>
                <w:rFonts w:ascii="Verdana" w:hAnsi="Verdana"/>
                <w:sz w:val="20"/>
                <w:szCs w:val="20"/>
                <w:vertAlign w:val="superscript"/>
              </w:rPr>
              <w:t>th</w:t>
            </w:r>
            <w:r>
              <w:rPr>
                <w:rFonts w:ascii="Verdana" w:hAnsi="Verdana"/>
                <w:sz w:val="20"/>
                <w:szCs w:val="20"/>
              </w:rPr>
              <w:t xml:space="preserve"> June</w:t>
            </w:r>
          </w:p>
        </w:tc>
        <w:tc>
          <w:tcPr>
            <w:tcW w:w="1247" w:type="dxa"/>
          </w:tcPr>
          <w:p w:rsidR="002A2E69" w:rsidRDefault="002A2E69" w:rsidP="00656A8A">
            <w:pPr>
              <w:rPr>
                <w:rFonts w:ascii="Verdana" w:hAnsi="Verdana"/>
                <w:sz w:val="22"/>
                <w:szCs w:val="22"/>
              </w:rPr>
            </w:pPr>
            <w:r>
              <w:rPr>
                <w:rFonts w:ascii="Verdana" w:hAnsi="Verdana"/>
                <w:sz w:val="22"/>
                <w:szCs w:val="22"/>
              </w:rPr>
              <w:t>$10</w:t>
            </w:r>
          </w:p>
        </w:tc>
      </w:tr>
      <w:tr w:rsidR="002A2E69" w:rsidTr="002A2E69">
        <w:trPr>
          <w:trHeight w:val="288"/>
        </w:trPr>
        <w:tc>
          <w:tcPr>
            <w:tcW w:w="4395" w:type="dxa"/>
          </w:tcPr>
          <w:p w:rsidR="002A2E69" w:rsidRDefault="002A2E69" w:rsidP="00656A8A">
            <w:pPr>
              <w:rPr>
                <w:rFonts w:ascii="Verdana" w:hAnsi="Verdana"/>
                <w:sz w:val="22"/>
                <w:szCs w:val="22"/>
              </w:rPr>
            </w:pPr>
            <w:r>
              <w:rPr>
                <w:rFonts w:ascii="Verdana" w:hAnsi="Verdana"/>
                <w:sz w:val="22"/>
                <w:szCs w:val="22"/>
              </w:rPr>
              <w:t>Swim school</w:t>
            </w:r>
          </w:p>
        </w:tc>
        <w:tc>
          <w:tcPr>
            <w:tcW w:w="2693" w:type="dxa"/>
          </w:tcPr>
          <w:p w:rsidR="002A2E69" w:rsidRPr="005A1DAB" w:rsidRDefault="002A2E69" w:rsidP="00656A8A">
            <w:pPr>
              <w:rPr>
                <w:rFonts w:ascii="Verdana" w:hAnsi="Verdana"/>
                <w:sz w:val="20"/>
                <w:szCs w:val="20"/>
              </w:rPr>
            </w:pPr>
            <w:r w:rsidRPr="005A1DAB">
              <w:rPr>
                <w:rFonts w:ascii="Verdana" w:hAnsi="Verdana"/>
                <w:sz w:val="20"/>
                <w:szCs w:val="20"/>
              </w:rPr>
              <w:t>TBA</w:t>
            </w:r>
            <w:r>
              <w:rPr>
                <w:rFonts w:ascii="Verdana" w:hAnsi="Verdana"/>
                <w:sz w:val="20"/>
                <w:szCs w:val="20"/>
              </w:rPr>
              <w:t xml:space="preserve"> – Term 3 or 4</w:t>
            </w:r>
          </w:p>
        </w:tc>
        <w:tc>
          <w:tcPr>
            <w:tcW w:w="2439" w:type="dxa"/>
          </w:tcPr>
          <w:p w:rsidR="002A2E69" w:rsidRPr="005A1DAB" w:rsidRDefault="002A2E69" w:rsidP="00656A8A">
            <w:pPr>
              <w:rPr>
                <w:rFonts w:ascii="Verdana" w:hAnsi="Verdana"/>
                <w:sz w:val="20"/>
                <w:szCs w:val="20"/>
              </w:rPr>
            </w:pPr>
            <w:r w:rsidRPr="005A1DAB">
              <w:rPr>
                <w:rFonts w:ascii="Verdana" w:hAnsi="Verdana"/>
                <w:sz w:val="20"/>
                <w:szCs w:val="20"/>
              </w:rPr>
              <w:t>Term 3</w:t>
            </w:r>
          </w:p>
        </w:tc>
        <w:tc>
          <w:tcPr>
            <w:tcW w:w="1247" w:type="dxa"/>
          </w:tcPr>
          <w:p w:rsidR="002A2E69" w:rsidRDefault="002A2E69" w:rsidP="00656A8A">
            <w:pPr>
              <w:rPr>
                <w:rFonts w:ascii="Verdana" w:hAnsi="Verdana"/>
                <w:sz w:val="22"/>
                <w:szCs w:val="22"/>
              </w:rPr>
            </w:pPr>
            <w:r>
              <w:rPr>
                <w:rFonts w:ascii="Verdana" w:hAnsi="Verdana"/>
                <w:sz w:val="22"/>
                <w:szCs w:val="22"/>
              </w:rPr>
              <w:t>$60*</w:t>
            </w:r>
          </w:p>
        </w:tc>
      </w:tr>
      <w:tr w:rsidR="002A2E69" w:rsidTr="002A2E69">
        <w:tc>
          <w:tcPr>
            <w:tcW w:w="4395" w:type="dxa"/>
            <w:shd w:val="clear" w:color="auto" w:fill="D9D9D9" w:themeFill="background1" w:themeFillShade="D9"/>
          </w:tcPr>
          <w:p w:rsidR="002A2E69" w:rsidRPr="0015193D" w:rsidRDefault="002A2E69" w:rsidP="00656A8A">
            <w:pPr>
              <w:rPr>
                <w:rFonts w:ascii="Verdana" w:hAnsi="Verdana"/>
                <w:b/>
                <w:sz w:val="22"/>
                <w:szCs w:val="22"/>
              </w:rPr>
            </w:pPr>
            <w:r>
              <w:rPr>
                <w:rFonts w:ascii="Verdana" w:hAnsi="Verdana"/>
                <w:b/>
                <w:sz w:val="22"/>
                <w:szCs w:val="22"/>
              </w:rPr>
              <w:t>Term 4</w:t>
            </w:r>
          </w:p>
        </w:tc>
        <w:tc>
          <w:tcPr>
            <w:tcW w:w="2693" w:type="dxa"/>
            <w:shd w:val="clear" w:color="auto" w:fill="D9D9D9" w:themeFill="background1" w:themeFillShade="D9"/>
          </w:tcPr>
          <w:p w:rsidR="002A2E69" w:rsidRPr="005A1DAB" w:rsidRDefault="002A2E69" w:rsidP="00656A8A">
            <w:pPr>
              <w:rPr>
                <w:rFonts w:ascii="Verdana" w:hAnsi="Verdana"/>
                <w:sz w:val="20"/>
                <w:szCs w:val="20"/>
              </w:rPr>
            </w:pPr>
          </w:p>
        </w:tc>
        <w:tc>
          <w:tcPr>
            <w:tcW w:w="2439" w:type="dxa"/>
            <w:shd w:val="clear" w:color="auto" w:fill="D9D9D9" w:themeFill="background1" w:themeFillShade="D9"/>
          </w:tcPr>
          <w:p w:rsidR="002A2E69" w:rsidRPr="005A1DAB" w:rsidRDefault="002A2E69" w:rsidP="00656A8A">
            <w:pPr>
              <w:rPr>
                <w:rFonts w:ascii="Verdana" w:hAnsi="Verdana"/>
                <w:sz w:val="20"/>
                <w:szCs w:val="20"/>
              </w:rPr>
            </w:pPr>
          </w:p>
        </w:tc>
        <w:tc>
          <w:tcPr>
            <w:tcW w:w="1247" w:type="dxa"/>
            <w:shd w:val="clear" w:color="auto" w:fill="D9D9D9" w:themeFill="background1" w:themeFillShade="D9"/>
          </w:tcPr>
          <w:p w:rsidR="002A2E69" w:rsidRDefault="002A2E69" w:rsidP="00656A8A">
            <w:pPr>
              <w:rPr>
                <w:rFonts w:ascii="Verdana" w:hAnsi="Verdana"/>
                <w:sz w:val="22"/>
                <w:szCs w:val="22"/>
              </w:rPr>
            </w:pPr>
          </w:p>
        </w:tc>
      </w:tr>
      <w:tr w:rsidR="002A2E69" w:rsidTr="002A2E69">
        <w:tc>
          <w:tcPr>
            <w:tcW w:w="4395" w:type="dxa"/>
          </w:tcPr>
          <w:p w:rsidR="002A2E69" w:rsidRDefault="002A2E69" w:rsidP="00656A8A">
            <w:pPr>
              <w:rPr>
                <w:rFonts w:ascii="Verdana" w:hAnsi="Verdana"/>
                <w:sz w:val="22"/>
                <w:szCs w:val="22"/>
              </w:rPr>
            </w:pPr>
          </w:p>
        </w:tc>
        <w:tc>
          <w:tcPr>
            <w:tcW w:w="2693" w:type="dxa"/>
          </w:tcPr>
          <w:p w:rsidR="002A2E69" w:rsidRPr="005A1DAB" w:rsidRDefault="002A2E69" w:rsidP="00656A8A">
            <w:pPr>
              <w:rPr>
                <w:rFonts w:ascii="Verdana" w:hAnsi="Verdana"/>
                <w:sz w:val="20"/>
                <w:szCs w:val="20"/>
              </w:rPr>
            </w:pPr>
          </w:p>
        </w:tc>
        <w:tc>
          <w:tcPr>
            <w:tcW w:w="2439" w:type="dxa"/>
          </w:tcPr>
          <w:p w:rsidR="002A2E69" w:rsidRPr="005A1DAB" w:rsidRDefault="002A2E69" w:rsidP="00656A8A">
            <w:pPr>
              <w:rPr>
                <w:rFonts w:ascii="Verdana" w:hAnsi="Verdana"/>
                <w:sz w:val="20"/>
                <w:szCs w:val="20"/>
              </w:rPr>
            </w:pPr>
          </w:p>
        </w:tc>
        <w:tc>
          <w:tcPr>
            <w:tcW w:w="1247" w:type="dxa"/>
          </w:tcPr>
          <w:p w:rsidR="002A2E69" w:rsidRDefault="002A2E69" w:rsidP="00656A8A">
            <w:pPr>
              <w:rPr>
                <w:rFonts w:ascii="Verdana" w:hAnsi="Verdana"/>
                <w:sz w:val="22"/>
                <w:szCs w:val="22"/>
              </w:rPr>
            </w:pPr>
          </w:p>
        </w:tc>
      </w:tr>
    </w:tbl>
    <w:p w:rsidR="002A2E69" w:rsidRPr="00C550CF" w:rsidRDefault="002A2E69" w:rsidP="002A2E69">
      <w:pPr>
        <w:shd w:val="clear" w:color="auto" w:fill="FFFFFF"/>
        <w:rPr>
          <w:rFonts w:ascii="Verdana" w:hAnsi="Verdana"/>
          <w:sz w:val="10"/>
          <w:szCs w:val="10"/>
        </w:rPr>
      </w:pPr>
    </w:p>
    <w:p w:rsidR="002A2E69" w:rsidRDefault="002A2E69" w:rsidP="002A2E69">
      <w:pPr>
        <w:shd w:val="clear" w:color="auto" w:fill="FFFFFF"/>
        <w:rPr>
          <w:rFonts w:ascii="Verdana" w:hAnsi="Verdana"/>
          <w:sz w:val="22"/>
          <w:szCs w:val="22"/>
        </w:rPr>
      </w:pPr>
      <w:r>
        <w:rPr>
          <w:rFonts w:ascii="Verdana" w:hAnsi="Verdana"/>
          <w:sz w:val="22"/>
          <w:szCs w:val="22"/>
        </w:rPr>
        <w:t xml:space="preserve">This new system has been set up so that payments can be made throughout the year at your convenience. Permission notes will be issued prior to each excursion with details and payment reminder. Full payment must be made by the due date outlined on the permission note.  </w:t>
      </w:r>
    </w:p>
    <w:p w:rsidR="002A2E69" w:rsidRDefault="002A2E69" w:rsidP="002A2E69">
      <w:pPr>
        <w:shd w:val="clear" w:color="auto" w:fill="FFFFFF"/>
        <w:rPr>
          <w:rFonts w:ascii="Verdana" w:hAnsi="Verdana"/>
          <w:sz w:val="22"/>
          <w:szCs w:val="22"/>
        </w:rPr>
      </w:pPr>
    </w:p>
    <w:p w:rsidR="002A2E69" w:rsidRDefault="002A2E69" w:rsidP="002A2E69">
      <w:pPr>
        <w:shd w:val="clear" w:color="auto" w:fill="FFFFFF"/>
        <w:rPr>
          <w:rFonts w:ascii="Verdana" w:hAnsi="Verdana"/>
          <w:sz w:val="22"/>
          <w:szCs w:val="22"/>
        </w:rPr>
      </w:pPr>
      <w:r>
        <w:rPr>
          <w:rFonts w:ascii="Verdana" w:hAnsi="Verdana"/>
          <w:sz w:val="22"/>
          <w:szCs w:val="22"/>
        </w:rPr>
        <w:t>Please note that there will be other events that come up throughout the year that will require payment if you wish for your child to attend. These include activities like school disco’s, fundraisers, initiatives run by the Leadership team, author visits, stalls or other optional extra-</w:t>
      </w:r>
      <w:proofErr w:type="spellStart"/>
      <w:r>
        <w:rPr>
          <w:rFonts w:ascii="Verdana" w:hAnsi="Verdana"/>
          <w:sz w:val="22"/>
          <w:szCs w:val="22"/>
        </w:rPr>
        <w:t>curricula</w:t>
      </w:r>
      <w:proofErr w:type="spellEnd"/>
      <w:r>
        <w:rPr>
          <w:rFonts w:ascii="Verdana" w:hAnsi="Verdana"/>
          <w:sz w:val="22"/>
          <w:szCs w:val="22"/>
        </w:rPr>
        <w:t xml:space="preserve"> activities like sporting events that your child may participate in. </w:t>
      </w:r>
    </w:p>
    <w:p w:rsidR="002A2E69" w:rsidRDefault="002A2E69" w:rsidP="002A2E69">
      <w:pPr>
        <w:shd w:val="clear" w:color="auto" w:fill="FFFFFF"/>
        <w:rPr>
          <w:rFonts w:ascii="Verdana" w:hAnsi="Verdana"/>
          <w:sz w:val="22"/>
          <w:szCs w:val="22"/>
        </w:rPr>
      </w:pPr>
    </w:p>
    <w:p w:rsidR="002A2E69" w:rsidRDefault="002A2E69" w:rsidP="002A2E69">
      <w:pPr>
        <w:shd w:val="clear" w:color="auto" w:fill="FFFFFF"/>
        <w:rPr>
          <w:rFonts w:ascii="Verdana" w:hAnsi="Verdana"/>
          <w:sz w:val="22"/>
          <w:szCs w:val="22"/>
        </w:rPr>
      </w:pPr>
      <w:r>
        <w:rPr>
          <w:rFonts w:ascii="Verdana" w:hAnsi="Verdana"/>
          <w:sz w:val="22"/>
          <w:szCs w:val="22"/>
        </w:rPr>
        <w:t xml:space="preserve">If paying through class money bag, </w:t>
      </w:r>
      <w:r w:rsidRPr="00ED7F6F">
        <w:rPr>
          <w:rFonts w:ascii="Verdana" w:hAnsi="Verdana"/>
          <w:b/>
          <w:sz w:val="22"/>
          <w:szCs w:val="22"/>
        </w:rPr>
        <w:t>please clearly mark on the envelope</w:t>
      </w:r>
      <w:r>
        <w:rPr>
          <w:rFonts w:ascii="Verdana" w:hAnsi="Verdana"/>
          <w:sz w:val="22"/>
          <w:szCs w:val="22"/>
        </w:rPr>
        <w:t xml:space="preserve"> your child’s name, the excursion or activity you are paying for and the amount you are paying. </w:t>
      </w:r>
    </w:p>
    <w:p w:rsidR="002A2E69" w:rsidRDefault="002A2E69" w:rsidP="002A2E69">
      <w:pPr>
        <w:shd w:val="clear" w:color="auto" w:fill="FFFFFF"/>
        <w:rPr>
          <w:rFonts w:ascii="Verdana" w:hAnsi="Verdana"/>
          <w:sz w:val="22"/>
          <w:szCs w:val="22"/>
        </w:rPr>
      </w:pPr>
    </w:p>
    <w:p w:rsidR="002A2E69" w:rsidRDefault="002A2E69" w:rsidP="002A2E69">
      <w:pPr>
        <w:shd w:val="clear" w:color="auto" w:fill="FFFFFF"/>
        <w:rPr>
          <w:rFonts w:ascii="Verdana" w:hAnsi="Verdana"/>
          <w:sz w:val="22"/>
          <w:szCs w:val="22"/>
        </w:rPr>
      </w:pPr>
      <w:r>
        <w:rPr>
          <w:rFonts w:ascii="Verdana" w:hAnsi="Verdana"/>
          <w:sz w:val="22"/>
          <w:szCs w:val="22"/>
        </w:rPr>
        <w:t xml:space="preserve">Kind regards, </w:t>
      </w:r>
    </w:p>
    <w:p w:rsidR="002A2E69" w:rsidRPr="00C550CF" w:rsidRDefault="002A2E69" w:rsidP="002A2E69">
      <w:pPr>
        <w:shd w:val="clear" w:color="auto" w:fill="FFFFFF"/>
        <w:rPr>
          <w:rFonts w:ascii="Verdana" w:hAnsi="Verdana"/>
          <w:sz w:val="10"/>
          <w:szCs w:val="10"/>
        </w:rPr>
      </w:pPr>
    </w:p>
    <w:p w:rsidR="002A2E69" w:rsidRPr="00601148" w:rsidRDefault="002A2E69" w:rsidP="002A2E69">
      <w:pPr>
        <w:shd w:val="clear" w:color="auto" w:fill="FFFFFF"/>
        <w:rPr>
          <w:rFonts w:ascii="Verdana" w:hAnsi="Verdana"/>
          <w:i/>
          <w:sz w:val="22"/>
          <w:szCs w:val="22"/>
        </w:rPr>
      </w:pPr>
      <w:r>
        <w:rPr>
          <w:rFonts w:ascii="Lucida Handwriting" w:hAnsi="Lucida Handwriting"/>
        </w:rPr>
        <w:t>Stage 3 staff</w:t>
      </w:r>
    </w:p>
    <w:p w:rsidR="00F071FC" w:rsidRPr="00647F5A" w:rsidRDefault="00F071FC" w:rsidP="002A2E69">
      <w:pPr>
        <w:shd w:val="clear" w:color="auto" w:fill="FFFFFF"/>
        <w:jc w:val="center"/>
        <w:rPr>
          <w:rFonts w:ascii="Arial" w:hAnsi="Arial" w:cs="Arial"/>
          <w:sz w:val="22"/>
          <w:szCs w:val="22"/>
        </w:rPr>
      </w:pPr>
    </w:p>
    <w:sectPr w:rsidR="00F071FC" w:rsidRPr="00647F5A" w:rsidSect="00647F5A">
      <w:footerReference w:type="default" r:id="rId10"/>
      <w:pgSz w:w="11906" w:h="16838" w:code="9"/>
      <w:pgMar w:top="357" w:right="424" w:bottom="1134" w:left="426"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DC4" w:rsidRDefault="00946DC4">
      <w:r>
        <w:separator/>
      </w:r>
    </w:p>
  </w:endnote>
  <w:endnote w:type="continuationSeparator" w:id="0">
    <w:p w:rsidR="00946DC4" w:rsidRDefault="0094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0308"/>
    </w:tblGrid>
    <w:tr w:rsidR="0080027D" w:rsidRPr="00290636" w:rsidTr="00877E57">
      <w:trPr>
        <w:trHeight w:val="227"/>
      </w:trPr>
      <w:tc>
        <w:tcPr>
          <w:tcW w:w="10308" w:type="dxa"/>
          <w:tcBorders>
            <w:top w:val="nil"/>
            <w:left w:val="nil"/>
            <w:bottom w:val="single" w:sz="4" w:space="0" w:color="auto"/>
            <w:right w:val="nil"/>
          </w:tcBorders>
        </w:tcPr>
        <w:p w:rsidR="0080027D" w:rsidRPr="00290636" w:rsidRDefault="0080027D" w:rsidP="00877E57">
          <w:pPr>
            <w:pStyle w:val="Footer"/>
            <w:spacing w:before="360" w:after="120"/>
            <w:rPr>
              <w:rFonts w:ascii="Verdana" w:hAnsi="Verdana"/>
              <w:i/>
              <w:sz w:val="18"/>
              <w:szCs w:val="18"/>
            </w:rPr>
          </w:pPr>
        </w:p>
      </w:tc>
    </w:tr>
    <w:tr w:rsidR="0080027D" w:rsidRPr="00290636" w:rsidTr="00877E57">
      <w:trPr>
        <w:trHeight w:val="851"/>
      </w:trPr>
      <w:tc>
        <w:tcPr>
          <w:tcW w:w="10308" w:type="dxa"/>
          <w:tcBorders>
            <w:top w:val="single" w:sz="4" w:space="0" w:color="auto"/>
            <w:left w:val="nil"/>
            <w:bottom w:val="nil"/>
            <w:right w:val="nil"/>
          </w:tcBorders>
        </w:tcPr>
        <w:p w:rsidR="008E5CAA" w:rsidRPr="00290636" w:rsidRDefault="008E5CAA" w:rsidP="008E5CAA">
          <w:pPr>
            <w:pStyle w:val="Footer"/>
            <w:jc w:val="center"/>
            <w:rPr>
              <w:rFonts w:ascii="Verdana" w:hAnsi="Verdana"/>
              <w:noProof/>
              <w:sz w:val="12"/>
              <w:szCs w:val="12"/>
            </w:rPr>
          </w:pPr>
          <w:r>
            <w:rPr>
              <w:noProof/>
            </w:rPr>
            <w:drawing>
              <wp:anchor distT="0" distB="0" distL="114300" distR="114300" simplePos="0" relativeHeight="251652608" behindDoc="1" locked="0" layoutInCell="1" allowOverlap="1" wp14:anchorId="399EB126" wp14:editId="17FECF81">
                <wp:simplePos x="0" y="0"/>
                <wp:positionH relativeFrom="column">
                  <wp:posOffset>1270</wp:posOffset>
                </wp:positionH>
                <wp:positionV relativeFrom="paragraph">
                  <wp:posOffset>1270</wp:posOffset>
                </wp:positionV>
                <wp:extent cx="1164336" cy="414528"/>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Edu-Logo.png"/>
                        <pic:cNvPicPr/>
                      </pic:nvPicPr>
                      <pic:blipFill>
                        <a:blip r:embed="rId1">
                          <a:extLst>
                            <a:ext uri="{28A0092B-C50C-407E-A947-70E740481C1C}">
                              <a14:useLocalDpi xmlns:a14="http://schemas.microsoft.com/office/drawing/2010/main" val="0"/>
                            </a:ext>
                          </a:extLst>
                        </a:blip>
                        <a:stretch>
                          <a:fillRect/>
                        </a:stretch>
                      </pic:blipFill>
                      <pic:spPr>
                        <a:xfrm>
                          <a:off x="0" y="0"/>
                          <a:ext cx="1164336" cy="41452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80027D" w:rsidRPr="00290636">
            <w:rPr>
              <w:rFonts w:ascii="Verdana" w:hAnsi="Verdana"/>
              <w:noProof/>
              <w:sz w:val="12"/>
              <w:szCs w:val="12"/>
            </w:rPr>
            <w:t xml:space="preserve">Orchid </w:t>
          </w:r>
          <w:r w:rsidRPr="00290636">
            <w:rPr>
              <w:rFonts w:ascii="Verdana" w:hAnsi="Verdana"/>
              <w:noProof/>
              <w:sz w:val="12"/>
              <w:szCs w:val="12"/>
            </w:rPr>
            <w:t xml:space="preserve">Email:  </w:t>
          </w:r>
          <w:hyperlink r:id="rId2" w:history="1">
            <w:r w:rsidRPr="00290636">
              <w:rPr>
                <w:rStyle w:val="Hyperlink"/>
                <w:rFonts w:ascii="Verdana" w:hAnsi="Verdana"/>
                <w:noProof/>
                <w:sz w:val="12"/>
                <w:szCs w:val="12"/>
              </w:rPr>
              <w:t>wadalba-c.school@det.nsw.edu.au</w:t>
            </w:r>
          </w:hyperlink>
          <w:r w:rsidRPr="00290636">
            <w:rPr>
              <w:rFonts w:ascii="Verdana" w:hAnsi="Verdana"/>
              <w:noProof/>
              <w:sz w:val="12"/>
              <w:szCs w:val="12"/>
            </w:rPr>
            <w:t xml:space="preserve">   Website:  </w:t>
          </w:r>
          <w:hyperlink r:id="rId3" w:history="1">
            <w:r w:rsidRPr="00290636">
              <w:rPr>
                <w:rStyle w:val="Hyperlink"/>
                <w:rFonts w:ascii="Verdana" w:hAnsi="Verdana"/>
                <w:noProof/>
                <w:sz w:val="12"/>
                <w:szCs w:val="12"/>
              </w:rPr>
              <w:t>http://www.wadalba-c.schools.nsw.edu.au/</w:t>
            </w:r>
          </w:hyperlink>
        </w:p>
        <w:p w:rsidR="0080027D" w:rsidRPr="00290636" w:rsidRDefault="0080027D" w:rsidP="00877E57">
          <w:pPr>
            <w:pStyle w:val="Footer"/>
            <w:spacing w:before="120"/>
            <w:jc w:val="center"/>
            <w:rPr>
              <w:rFonts w:ascii="Verdana" w:hAnsi="Verdana"/>
              <w:noProof/>
              <w:sz w:val="12"/>
              <w:szCs w:val="12"/>
            </w:rPr>
          </w:pPr>
          <w:r w:rsidRPr="00290636">
            <w:rPr>
              <w:rFonts w:ascii="Verdana" w:hAnsi="Verdana"/>
              <w:noProof/>
              <w:sz w:val="12"/>
              <w:szCs w:val="12"/>
            </w:rPr>
            <w:t>Way, Wadalba 2259   P O Box 294, Wyong NSW 2259   T: 0243</w:t>
          </w:r>
          <w:r w:rsidR="00C50B82">
            <w:rPr>
              <w:rFonts w:ascii="Verdana" w:hAnsi="Verdana"/>
              <w:noProof/>
              <w:sz w:val="12"/>
              <w:szCs w:val="12"/>
            </w:rPr>
            <w:t>562888</w:t>
          </w:r>
          <w:r w:rsidRPr="00290636">
            <w:rPr>
              <w:rFonts w:ascii="Verdana" w:hAnsi="Verdana"/>
              <w:noProof/>
              <w:sz w:val="12"/>
              <w:szCs w:val="12"/>
            </w:rPr>
            <w:t xml:space="preserve">   F: 0243</w:t>
          </w:r>
          <w:r w:rsidR="00C50B82">
            <w:rPr>
              <w:rFonts w:ascii="Verdana" w:hAnsi="Verdana"/>
              <w:noProof/>
              <w:sz w:val="12"/>
              <w:szCs w:val="12"/>
            </w:rPr>
            <w:t>562899</w:t>
          </w:r>
        </w:p>
        <w:p w:rsidR="0044162B" w:rsidRPr="00290636" w:rsidRDefault="0044162B" w:rsidP="0044162B">
          <w:pPr>
            <w:pStyle w:val="Footer"/>
            <w:spacing w:before="120"/>
            <w:jc w:val="center"/>
            <w:rPr>
              <w:rFonts w:ascii="Verdana" w:hAnsi="Verdana"/>
              <w:noProof/>
              <w:sz w:val="12"/>
              <w:szCs w:val="12"/>
            </w:rPr>
          </w:pPr>
          <w:r>
            <w:rPr>
              <w:rFonts w:ascii="Verdana" w:hAnsi="Verdana"/>
              <w:noProof/>
              <w:sz w:val="12"/>
              <w:szCs w:val="12"/>
            </w:rPr>
            <w:t>Principal:  Mr Jason McGrath</w:t>
          </w:r>
        </w:p>
        <w:p w:rsidR="0080027D" w:rsidRPr="00290636" w:rsidRDefault="002F7491" w:rsidP="00C50B82">
          <w:pPr>
            <w:pStyle w:val="Footer"/>
            <w:tabs>
              <w:tab w:val="left" w:pos="2660"/>
            </w:tabs>
            <w:jc w:val="center"/>
            <w:rPr>
              <w:rFonts w:ascii="Verdana" w:hAnsi="Verdana"/>
              <w:noProof/>
              <w:sz w:val="12"/>
              <w:szCs w:val="12"/>
            </w:rPr>
          </w:pPr>
          <w:r>
            <w:rPr>
              <w:noProof/>
            </w:rPr>
            <w:drawing>
              <wp:anchor distT="0" distB="0" distL="114300" distR="114300" simplePos="0" relativeHeight="251658240" behindDoc="1" locked="0" layoutInCell="1" allowOverlap="1" wp14:anchorId="335A694A" wp14:editId="2E861679">
                <wp:simplePos x="0" y="0"/>
                <wp:positionH relativeFrom="column">
                  <wp:posOffset>5443855</wp:posOffset>
                </wp:positionH>
                <wp:positionV relativeFrom="paragraph">
                  <wp:posOffset>-354965</wp:posOffset>
                </wp:positionV>
                <wp:extent cx="1028700" cy="351790"/>
                <wp:effectExtent l="19050" t="0" r="0" b="0"/>
                <wp:wrapNone/>
                <wp:docPr id="36" name="Picture 12" descr="Description: WS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WSLC"/>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1028700" cy="351790"/>
                        </a:xfrm>
                        <a:prstGeom prst="rect">
                          <a:avLst/>
                        </a:prstGeom>
                        <a:noFill/>
                        <a:ln w="9525">
                          <a:noFill/>
                          <a:miter lim="800000"/>
                          <a:headEnd/>
                          <a:tailEnd/>
                        </a:ln>
                      </pic:spPr>
                    </pic:pic>
                  </a:graphicData>
                </a:graphic>
              </wp:anchor>
            </w:drawing>
          </w:r>
          <w:r w:rsidR="0080027D" w:rsidRPr="00290636">
            <w:rPr>
              <w:rFonts w:ascii="Verdana" w:hAnsi="Verdana"/>
              <w:noProof/>
              <w:sz w:val="12"/>
              <w:szCs w:val="12"/>
            </w:rPr>
            <w:t xml:space="preserve">Deputy Principals: </w:t>
          </w:r>
          <w:r w:rsidR="00D443E4">
            <w:rPr>
              <w:rFonts w:ascii="Verdana" w:hAnsi="Verdana"/>
              <w:noProof/>
              <w:sz w:val="12"/>
              <w:szCs w:val="12"/>
            </w:rPr>
            <w:t xml:space="preserve">  </w:t>
          </w:r>
          <w:r w:rsidR="00576A6C">
            <w:rPr>
              <w:rFonts w:ascii="Verdana" w:hAnsi="Verdana"/>
              <w:noProof/>
              <w:sz w:val="12"/>
              <w:szCs w:val="12"/>
            </w:rPr>
            <w:t xml:space="preserve">Ms Jane Harris   Mrs Erica Burge   Mr Brad Glachan   </w:t>
          </w:r>
          <w:r w:rsidR="008E5CAA">
            <w:rPr>
              <w:rFonts w:ascii="Verdana" w:hAnsi="Verdana"/>
              <w:noProof/>
              <w:sz w:val="12"/>
              <w:szCs w:val="12"/>
            </w:rPr>
            <w:t>Ms Roxanne Sanday</w:t>
          </w:r>
        </w:p>
      </w:tc>
    </w:tr>
  </w:tbl>
  <w:p w:rsidR="0080027D" w:rsidRPr="00701E0F" w:rsidRDefault="0080027D" w:rsidP="00701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DC4" w:rsidRDefault="00946DC4">
      <w:r>
        <w:separator/>
      </w:r>
    </w:p>
  </w:footnote>
  <w:footnote w:type="continuationSeparator" w:id="0">
    <w:p w:rsidR="00946DC4" w:rsidRDefault="00946D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23E"/>
    <w:multiLevelType w:val="hybridMultilevel"/>
    <w:tmpl w:val="417E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79DC"/>
    <w:multiLevelType w:val="hybridMultilevel"/>
    <w:tmpl w:val="EE8E7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B335F4"/>
    <w:multiLevelType w:val="hybridMultilevel"/>
    <w:tmpl w:val="11A653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6439330E"/>
    <w:multiLevelType w:val="hybridMultilevel"/>
    <w:tmpl w:val="B1A2409C"/>
    <w:lvl w:ilvl="0" w:tplc="28FEDAC0">
      <w:numFmt w:val="bullet"/>
      <w:lvlText w:val=""/>
      <w:lvlJc w:val="left"/>
      <w:pPr>
        <w:ind w:left="720" w:hanging="360"/>
      </w:pPr>
      <w:rPr>
        <w:rFonts w:ascii="Symbol" w:eastAsia="Times New Roman" w:hAnsi="Symbol" w:cs="Arial"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5015AF"/>
    <w:multiLevelType w:val="hybridMultilevel"/>
    <w:tmpl w:val="5360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1F1"/>
    <w:rsid w:val="00014282"/>
    <w:rsid w:val="000506EC"/>
    <w:rsid w:val="000508F4"/>
    <w:rsid w:val="000515D1"/>
    <w:rsid w:val="000733D8"/>
    <w:rsid w:val="000B040C"/>
    <w:rsid w:val="000C0D89"/>
    <w:rsid w:val="000C48F5"/>
    <w:rsid w:val="00112495"/>
    <w:rsid w:val="001249E1"/>
    <w:rsid w:val="00136CA0"/>
    <w:rsid w:val="00137EE6"/>
    <w:rsid w:val="001531D2"/>
    <w:rsid w:val="001A48AC"/>
    <w:rsid w:val="001A77C2"/>
    <w:rsid w:val="001B33DE"/>
    <w:rsid w:val="001C2473"/>
    <w:rsid w:val="001D7779"/>
    <w:rsid w:val="001E3AC6"/>
    <w:rsid w:val="001F7D80"/>
    <w:rsid w:val="00223730"/>
    <w:rsid w:val="00226948"/>
    <w:rsid w:val="002413A9"/>
    <w:rsid w:val="0025541A"/>
    <w:rsid w:val="00267AA1"/>
    <w:rsid w:val="00274766"/>
    <w:rsid w:val="002A2E69"/>
    <w:rsid w:val="002C56A0"/>
    <w:rsid w:val="002D316E"/>
    <w:rsid w:val="002D3598"/>
    <w:rsid w:val="002F7491"/>
    <w:rsid w:val="0031407C"/>
    <w:rsid w:val="00341BE3"/>
    <w:rsid w:val="003537A4"/>
    <w:rsid w:val="00386128"/>
    <w:rsid w:val="00386272"/>
    <w:rsid w:val="00422007"/>
    <w:rsid w:val="00436325"/>
    <w:rsid w:val="0044162B"/>
    <w:rsid w:val="00442664"/>
    <w:rsid w:val="00490682"/>
    <w:rsid w:val="004915DA"/>
    <w:rsid w:val="004F1583"/>
    <w:rsid w:val="004F6889"/>
    <w:rsid w:val="00516E71"/>
    <w:rsid w:val="0057443C"/>
    <w:rsid w:val="00576A6C"/>
    <w:rsid w:val="00594C57"/>
    <w:rsid w:val="005A6E24"/>
    <w:rsid w:val="005A7B88"/>
    <w:rsid w:val="005D623F"/>
    <w:rsid w:val="00614FB7"/>
    <w:rsid w:val="00620046"/>
    <w:rsid w:val="00621FE2"/>
    <w:rsid w:val="00623DEA"/>
    <w:rsid w:val="00632C59"/>
    <w:rsid w:val="00647F5A"/>
    <w:rsid w:val="006C7D88"/>
    <w:rsid w:val="006E4EDD"/>
    <w:rsid w:val="006F5417"/>
    <w:rsid w:val="00701E0F"/>
    <w:rsid w:val="00725DE9"/>
    <w:rsid w:val="00771181"/>
    <w:rsid w:val="007713EF"/>
    <w:rsid w:val="007A1763"/>
    <w:rsid w:val="007C342F"/>
    <w:rsid w:val="007C78F5"/>
    <w:rsid w:val="0080027D"/>
    <w:rsid w:val="008266E4"/>
    <w:rsid w:val="00871901"/>
    <w:rsid w:val="00877E57"/>
    <w:rsid w:val="008846CF"/>
    <w:rsid w:val="00886F94"/>
    <w:rsid w:val="008C233F"/>
    <w:rsid w:val="008E2197"/>
    <w:rsid w:val="008E5CAA"/>
    <w:rsid w:val="008F7D4B"/>
    <w:rsid w:val="00914A6D"/>
    <w:rsid w:val="00922B5C"/>
    <w:rsid w:val="009311CB"/>
    <w:rsid w:val="00946DC4"/>
    <w:rsid w:val="00950D8B"/>
    <w:rsid w:val="009A34BE"/>
    <w:rsid w:val="009E4EA4"/>
    <w:rsid w:val="00A1478E"/>
    <w:rsid w:val="00A65408"/>
    <w:rsid w:val="00A75501"/>
    <w:rsid w:val="00A81E0C"/>
    <w:rsid w:val="00A92D53"/>
    <w:rsid w:val="00A93F8E"/>
    <w:rsid w:val="00AB6DA6"/>
    <w:rsid w:val="00B2276E"/>
    <w:rsid w:val="00B269AB"/>
    <w:rsid w:val="00B431F1"/>
    <w:rsid w:val="00B73F40"/>
    <w:rsid w:val="00B96CB8"/>
    <w:rsid w:val="00BA341E"/>
    <w:rsid w:val="00BC7098"/>
    <w:rsid w:val="00BF3DD1"/>
    <w:rsid w:val="00C45EE2"/>
    <w:rsid w:val="00C50B82"/>
    <w:rsid w:val="00C716E2"/>
    <w:rsid w:val="00C71727"/>
    <w:rsid w:val="00C728C0"/>
    <w:rsid w:val="00CD5615"/>
    <w:rsid w:val="00CE0E28"/>
    <w:rsid w:val="00CE213D"/>
    <w:rsid w:val="00D00134"/>
    <w:rsid w:val="00D0669D"/>
    <w:rsid w:val="00D15BB7"/>
    <w:rsid w:val="00D20474"/>
    <w:rsid w:val="00D443E4"/>
    <w:rsid w:val="00D53747"/>
    <w:rsid w:val="00D9165C"/>
    <w:rsid w:val="00DB7BAB"/>
    <w:rsid w:val="00DE1FC5"/>
    <w:rsid w:val="00E10E12"/>
    <w:rsid w:val="00E26D75"/>
    <w:rsid w:val="00E27753"/>
    <w:rsid w:val="00E36A9A"/>
    <w:rsid w:val="00E44AE2"/>
    <w:rsid w:val="00E46071"/>
    <w:rsid w:val="00E627D5"/>
    <w:rsid w:val="00E72BE2"/>
    <w:rsid w:val="00E749D9"/>
    <w:rsid w:val="00E83DDC"/>
    <w:rsid w:val="00E87D80"/>
    <w:rsid w:val="00ED2290"/>
    <w:rsid w:val="00EE03BA"/>
    <w:rsid w:val="00EE3DEB"/>
    <w:rsid w:val="00EF33CB"/>
    <w:rsid w:val="00F071FC"/>
    <w:rsid w:val="00F2012A"/>
    <w:rsid w:val="00F35C9A"/>
    <w:rsid w:val="00F5488B"/>
    <w:rsid w:val="00F74151"/>
    <w:rsid w:val="00F741B4"/>
    <w:rsid w:val="00F76E4D"/>
    <w:rsid w:val="00FA42B1"/>
    <w:rsid w:val="00FD4DDD"/>
    <w:rsid w:val="00FE23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DE2B0"/>
  <w15:docId w15:val="{60BB47C8-3D2A-4D90-B295-9F202ABD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DEA"/>
    <w:pPr>
      <w:tabs>
        <w:tab w:val="center" w:pos="4153"/>
        <w:tab w:val="right" w:pos="8306"/>
      </w:tabs>
    </w:pPr>
  </w:style>
  <w:style w:type="paragraph" w:styleId="Footer">
    <w:name w:val="footer"/>
    <w:basedOn w:val="Normal"/>
    <w:link w:val="FooterChar"/>
    <w:rsid w:val="00623DEA"/>
    <w:pPr>
      <w:tabs>
        <w:tab w:val="center" w:pos="4153"/>
        <w:tab w:val="right" w:pos="8306"/>
      </w:tabs>
    </w:pPr>
  </w:style>
  <w:style w:type="table" w:styleId="TableGrid">
    <w:name w:val="Table Grid"/>
    <w:basedOn w:val="TableNormal"/>
    <w:uiPriority w:val="59"/>
    <w:rsid w:val="007C3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0474"/>
    <w:rPr>
      <w:color w:val="0000FF"/>
      <w:u w:val="single"/>
    </w:rPr>
  </w:style>
  <w:style w:type="character" w:customStyle="1" w:styleId="FooterChar">
    <w:name w:val="Footer Char"/>
    <w:link w:val="Footer"/>
    <w:rsid w:val="00701E0F"/>
    <w:rPr>
      <w:sz w:val="24"/>
      <w:szCs w:val="24"/>
    </w:rPr>
  </w:style>
  <w:style w:type="paragraph" w:styleId="ListParagraph">
    <w:name w:val="List Paragraph"/>
    <w:basedOn w:val="Normal"/>
    <w:uiPriority w:val="34"/>
    <w:qFormat/>
    <w:rsid w:val="00620046"/>
    <w:pPr>
      <w:ind w:left="720"/>
      <w:contextualSpacing/>
    </w:pPr>
  </w:style>
  <w:style w:type="paragraph" w:styleId="BalloonText">
    <w:name w:val="Balloon Text"/>
    <w:basedOn w:val="Normal"/>
    <w:link w:val="BalloonTextChar"/>
    <w:rsid w:val="00620046"/>
    <w:rPr>
      <w:rFonts w:ascii="Tahoma" w:hAnsi="Tahoma" w:cs="Tahoma"/>
      <w:sz w:val="16"/>
      <w:szCs w:val="16"/>
    </w:rPr>
  </w:style>
  <w:style w:type="character" w:customStyle="1" w:styleId="BalloonTextChar">
    <w:name w:val="Balloon Text Char"/>
    <w:link w:val="BalloonText"/>
    <w:rsid w:val="00620046"/>
    <w:rPr>
      <w:rFonts w:ascii="Tahoma" w:hAnsi="Tahoma" w:cs="Tahoma"/>
      <w:sz w:val="16"/>
      <w:szCs w:val="16"/>
    </w:rPr>
  </w:style>
  <w:style w:type="paragraph" w:styleId="BodyText">
    <w:name w:val="Body Text"/>
    <w:basedOn w:val="Normal"/>
    <w:link w:val="BodyTextChar"/>
    <w:rsid w:val="002F7491"/>
    <w:rPr>
      <w:sz w:val="36"/>
      <w:lang w:eastAsia="en-US"/>
    </w:rPr>
  </w:style>
  <w:style w:type="character" w:customStyle="1" w:styleId="BodyTextChar">
    <w:name w:val="Body Text Char"/>
    <w:basedOn w:val="DefaultParagraphFont"/>
    <w:link w:val="BodyText"/>
    <w:rsid w:val="002F7491"/>
    <w:rPr>
      <w:sz w:val="36"/>
      <w:szCs w:val="24"/>
      <w:lang w:eastAsia="en-US"/>
    </w:rPr>
  </w:style>
  <w:style w:type="character" w:styleId="FollowedHyperlink">
    <w:name w:val="FollowedHyperlink"/>
    <w:basedOn w:val="DefaultParagraphFont"/>
    <w:rsid w:val="00A65408"/>
    <w:rPr>
      <w:color w:val="800080" w:themeColor="followedHyperlink"/>
      <w:u w:val="single"/>
    </w:rPr>
  </w:style>
  <w:style w:type="paragraph" w:customStyle="1" w:styleId="Default">
    <w:name w:val="Default"/>
    <w:rsid w:val="00576A6C"/>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603">
      <w:bodyDiv w:val="1"/>
      <w:marLeft w:val="0"/>
      <w:marRight w:val="0"/>
      <w:marTop w:val="0"/>
      <w:marBottom w:val="0"/>
      <w:divBdr>
        <w:top w:val="none" w:sz="0" w:space="0" w:color="auto"/>
        <w:left w:val="none" w:sz="0" w:space="0" w:color="auto"/>
        <w:bottom w:val="none" w:sz="0" w:space="0" w:color="auto"/>
        <w:right w:val="none" w:sz="0" w:space="0" w:color="auto"/>
      </w:divBdr>
    </w:div>
    <w:div w:id="1374815618">
      <w:bodyDiv w:val="1"/>
      <w:marLeft w:val="0"/>
      <w:marRight w:val="0"/>
      <w:marTop w:val="0"/>
      <w:marBottom w:val="0"/>
      <w:divBdr>
        <w:top w:val="none" w:sz="0" w:space="0" w:color="auto"/>
        <w:left w:val="none" w:sz="0" w:space="0" w:color="auto"/>
        <w:bottom w:val="none" w:sz="0" w:space="0" w:color="auto"/>
        <w:right w:val="none" w:sz="0" w:space="0" w:color="auto"/>
      </w:divBdr>
    </w:div>
    <w:div w:id="1733310017">
      <w:bodyDiv w:val="1"/>
      <w:marLeft w:val="0"/>
      <w:marRight w:val="0"/>
      <w:marTop w:val="0"/>
      <w:marBottom w:val="0"/>
      <w:divBdr>
        <w:top w:val="none" w:sz="0" w:space="0" w:color="auto"/>
        <w:left w:val="none" w:sz="0" w:space="0" w:color="auto"/>
        <w:bottom w:val="none" w:sz="0" w:space="0" w:color="auto"/>
        <w:right w:val="none" w:sz="0" w:space="0" w:color="auto"/>
      </w:divBdr>
    </w:div>
    <w:div w:id="181548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wadalba-c.schools.nsw.edu.au/" TargetMode="External"/><Relationship Id="rId2" Type="http://schemas.openxmlformats.org/officeDocument/2006/relationships/hyperlink" Target="mailto:wadalba-c.school@det.nsw.edu.au" TargetMode="External"/><Relationship Id="rId1" Type="http://schemas.openxmlformats.org/officeDocument/2006/relationships/image" Target="media/image4.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Wadalba Community School</vt:lpstr>
    </vt:vector>
  </TitlesOfParts>
  <Company>NSW Department of Education and Training</Company>
  <LinksUpToDate>false</LinksUpToDate>
  <CharactersWithSpaces>1891</CharactersWithSpaces>
  <SharedDoc>false</SharedDoc>
  <HLinks>
    <vt:vector size="12" baseType="variant">
      <vt:variant>
        <vt:i4>1441821</vt:i4>
      </vt:variant>
      <vt:variant>
        <vt:i4>3</vt:i4>
      </vt:variant>
      <vt:variant>
        <vt:i4>0</vt:i4>
      </vt:variant>
      <vt:variant>
        <vt:i4>5</vt:i4>
      </vt:variant>
      <vt:variant>
        <vt:lpwstr>http://www.wadalba-c.schools.nsw.edu.au/</vt:lpwstr>
      </vt:variant>
      <vt:variant>
        <vt:lpwstr/>
      </vt:variant>
      <vt:variant>
        <vt:i4>131123</vt:i4>
      </vt:variant>
      <vt:variant>
        <vt:i4>0</vt:i4>
      </vt:variant>
      <vt:variant>
        <vt:i4>0</vt:i4>
      </vt:variant>
      <vt:variant>
        <vt:i4>5</vt:i4>
      </vt:variant>
      <vt:variant>
        <vt:lpwstr>mailto:wadalba-c.school@det.nsw.edu.au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Wadalba Community School</dc:title>
  <dc:creator>Hindmarch, Kendal</dc:creator>
  <cp:lastModifiedBy>Macdonald, Natalie</cp:lastModifiedBy>
  <cp:revision>2</cp:revision>
  <cp:lastPrinted>2013-02-04T08:58:00Z</cp:lastPrinted>
  <dcterms:created xsi:type="dcterms:W3CDTF">2018-02-05T23:12:00Z</dcterms:created>
  <dcterms:modified xsi:type="dcterms:W3CDTF">2018-02-05T23:12:00Z</dcterms:modified>
</cp:coreProperties>
</file>